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246"/>
        <w:tblW w:w="9359" w:type="dxa"/>
        <w:tblLayout w:type="fixed"/>
        <w:tblCellMar>
          <w:left w:w="70" w:type="dxa"/>
          <w:right w:w="70" w:type="dxa"/>
        </w:tblCellMar>
        <w:tblLook w:val="04A0" w:firstRow="1" w:lastRow="0" w:firstColumn="1" w:lastColumn="0" w:noHBand="0" w:noVBand="1"/>
      </w:tblPr>
      <w:tblGrid>
        <w:gridCol w:w="1346"/>
        <w:gridCol w:w="1843"/>
        <w:gridCol w:w="1559"/>
        <w:gridCol w:w="18"/>
        <w:gridCol w:w="1116"/>
        <w:gridCol w:w="1134"/>
        <w:gridCol w:w="1134"/>
        <w:gridCol w:w="1209"/>
        <w:tblGridChange w:id="0">
          <w:tblGrid>
            <w:gridCol w:w="1346"/>
            <w:gridCol w:w="1843"/>
            <w:gridCol w:w="1559"/>
            <w:gridCol w:w="18"/>
            <w:gridCol w:w="1116"/>
            <w:gridCol w:w="1134"/>
            <w:gridCol w:w="1134"/>
            <w:gridCol w:w="1209"/>
          </w:tblGrid>
        </w:tblGridChange>
      </w:tblGrid>
      <w:tr w:rsidR="0000754D" w:rsidRPr="00B606EC" w:rsidTr="007F18C4">
        <w:trPr>
          <w:trHeight w:val="281"/>
        </w:trPr>
        <w:tc>
          <w:tcPr>
            <w:tcW w:w="9359" w:type="dxa"/>
            <w:gridSpan w:val="8"/>
            <w:tcBorders>
              <w:top w:val="nil"/>
              <w:left w:val="nil"/>
              <w:bottom w:val="nil"/>
              <w:right w:val="nil"/>
            </w:tcBorders>
            <w:shd w:val="clear" w:color="auto" w:fill="auto"/>
            <w:noWrap/>
            <w:vAlign w:val="bottom"/>
            <w:hideMark/>
          </w:tcPr>
          <w:p w:rsidR="0000754D" w:rsidRDefault="0000754D" w:rsidP="007F18C4">
            <w:pPr>
              <w:spacing w:after="0" w:line="240" w:lineRule="auto"/>
              <w:jc w:val="center"/>
              <w:rPr>
                <w:rFonts w:ascii="Times New Roman" w:eastAsia="Times New Roman" w:hAnsi="Times New Roman"/>
                <w:b/>
                <w:bCs/>
                <w:color w:val="000000"/>
                <w:lang w:eastAsia="hu-HU"/>
              </w:rPr>
            </w:pPr>
            <w:r>
              <w:rPr>
                <w:rFonts w:ascii="Times New Roman" w:eastAsia="Times New Roman" w:hAnsi="Times New Roman"/>
                <w:b/>
                <w:bCs/>
                <w:color w:val="000000"/>
                <w:lang w:eastAsia="hu-HU"/>
              </w:rPr>
              <w:t>Kitöltési útmutató</w:t>
            </w:r>
          </w:p>
          <w:p w:rsidR="0000754D" w:rsidRPr="005B37B1" w:rsidRDefault="0000754D" w:rsidP="0000754D">
            <w:pPr>
              <w:spacing w:after="0" w:line="240" w:lineRule="auto"/>
              <w:jc w:val="center"/>
              <w:rPr>
                <w:rFonts w:ascii="Times New Roman" w:eastAsia="Times New Roman" w:hAnsi="Times New Roman"/>
                <w:b/>
                <w:bCs/>
                <w:color w:val="000000"/>
                <w:lang w:eastAsia="hu-HU"/>
              </w:rPr>
            </w:pPr>
            <w:r>
              <w:rPr>
                <w:rFonts w:ascii="Times New Roman" w:eastAsia="Times New Roman" w:hAnsi="Times New Roman"/>
                <w:b/>
                <w:bCs/>
                <w:color w:val="000000"/>
                <w:lang w:eastAsia="hu-HU"/>
              </w:rPr>
              <w:t>a</w:t>
            </w:r>
            <w:r w:rsidRPr="005B37B1">
              <w:rPr>
                <w:rFonts w:ascii="Times New Roman" w:eastAsia="Times New Roman" w:hAnsi="Times New Roman"/>
                <w:b/>
                <w:bCs/>
                <w:color w:val="000000"/>
                <w:lang w:eastAsia="hu-HU"/>
              </w:rPr>
              <w:t xml:space="preserve"> kötelező bérminimumok 2013. évi emelése miatti béremelések 2013. I. félévi költségének számítás</w:t>
            </w:r>
            <w:r>
              <w:rPr>
                <w:rFonts w:ascii="Times New Roman" w:eastAsia="Times New Roman" w:hAnsi="Times New Roman"/>
                <w:b/>
                <w:bCs/>
                <w:color w:val="000000"/>
                <w:lang w:eastAsia="hu-HU"/>
              </w:rPr>
              <w:t>ához</w:t>
            </w:r>
          </w:p>
        </w:tc>
      </w:tr>
      <w:tr w:rsidR="0000754D" w:rsidRPr="00B606EC" w:rsidTr="007F18C4">
        <w:trPr>
          <w:trHeight w:val="281"/>
        </w:trPr>
        <w:tc>
          <w:tcPr>
            <w:tcW w:w="9359" w:type="dxa"/>
            <w:gridSpan w:val="8"/>
            <w:tcBorders>
              <w:top w:val="nil"/>
              <w:left w:val="nil"/>
              <w:bottom w:val="nil"/>
              <w:right w:val="nil"/>
            </w:tcBorders>
            <w:shd w:val="clear" w:color="auto" w:fill="auto"/>
            <w:noWrap/>
            <w:vAlign w:val="bottom"/>
            <w:hideMark/>
          </w:tcPr>
          <w:p w:rsidR="0000754D" w:rsidRPr="005B37B1" w:rsidRDefault="0000754D" w:rsidP="007F18C4">
            <w:pPr>
              <w:spacing w:after="0" w:line="240" w:lineRule="auto"/>
              <w:jc w:val="center"/>
              <w:rPr>
                <w:rFonts w:ascii="Times New Roman" w:eastAsia="Times New Roman" w:hAnsi="Times New Roman"/>
                <w:color w:val="000000"/>
                <w:lang w:eastAsia="hu-HU"/>
              </w:rPr>
            </w:pPr>
          </w:p>
        </w:tc>
      </w:tr>
      <w:tr w:rsidR="0000754D" w:rsidRPr="00B606EC" w:rsidTr="007F18C4">
        <w:trPr>
          <w:trHeight w:val="281"/>
        </w:trPr>
        <w:tc>
          <w:tcPr>
            <w:tcW w:w="9359" w:type="dxa"/>
            <w:gridSpan w:val="8"/>
            <w:tcBorders>
              <w:top w:val="nil"/>
              <w:left w:val="nil"/>
              <w:bottom w:val="nil"/>
              <w:right w:val="nil"/>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p>
        </w:tc>
      </w:tr>
      <w:tr w:rsidR="0000754D" w:rsidRPr="00B606EC" w:rsidTr="00F6684C">
        <w:trPr>
          <w:trHeight w:val="281"/>
        </w:trPr>
        <w:tc>
          <w:tcPr>
            <w:tcW w:w="9359" w:type="dxa"/>
            <w:gridSpan w:val="8"/>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r w:rsidRPr="008478B5">
              <w:rPr>
                <w:rFonts w:ascii="Times New Roman" w:eastAsia="Times New Roman" w:hAnsi="Times New Roman"/>
                <w:b/>
                <w:bCs/>
                <w:color w:val="000000"/>
                <w:lang w:eastAsia="hu-HU"/>
              </w:rPr>
              <w:t xml:space="preserve">1. Minimálbérre </w:t>
            </w:r>
            <w:proofErr w:type="gramStart"/>
            <w:r w:rsidRPr="008478B5">
              <w:rPr>
                <w:rFonts w:ascii="Times New Roman" w:eastAsia="Times New Roman" w:hAnsi="Times New Roman"/>
                <w:b/>
                <w:bCs/>
                <w:color w:val="000000"/>
                <w:lang w:eastAsia="hu-HU"/>
              </w:rPr>
              <w:t>jogosult  munkavállalók</w:t>
            </w:r>
            <w:proofErr w:type="gramEnd"/>
            <w:r w:rsidRPr="008478B5">
              <w:rPr>
                <w:rFonts w:ascii="Times New Roman" w:eastAsia="Times New Roman" w:hAnsi="Times New Roman"/>
                <w:b/>
                <w:bCs/>
                <w:color w:val="000000"/>
                <w:lang w:eastAsia="hu-HU"/>
              </w:rPr>
              <w:t xml:space="preserve"> a 2013. január 1-jei állapot </w:t>
            </w:r>
            <w:r>
              <w:rPr>
                <w:rFonts w:ascii="Times New Roman" w:eastAsia="Times New Roman" w:hAnsi="Times New Roman"/>
                <w:b/>
                <w:bCs/>
                <w:color w:val="000000"/>
                <w:lang w:eastAsia="hu-HU"/>
              </w:rPr>
              <w:t>szerint</w:t>
            </w:r>
            <w:r w:rsidRPr="008478B5">
              <w:rPr>
                <w:rFonts w:ascii="Times New Roman" w:eastAsia="Times New Roman" w:hAnsi="Times New Roman"/>
                <w:b/>
                <w:bCs/>
                <w:color w:val="000000"/>
                <w:lang w:eastAsia="hu-HU"/>
              </w:rPr>
              <w:t>:</w:t>
            </w:r>
          </w:p>
        </w:tc>
      </w:tr>
      <w:tr w:rsidR="0000754D" w:rsidRPr="00B606EC" w:rsidTr="007F18C4">
        <w:trPr>
          <w:trHeight w:val="281"/>
        </w:trPr>
        <w:tc>
          <w:tcPr>
            <w:tcW w:w="1346" w:type="dxa"/>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p>
        </w:tc>
        <w:tc>
          <w:tcPr>
            <w:tcW w:w="1843" w:type="dxa"/>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p>
        </w:tc>
        <w:tc>
          <w:tcPr>
            <w:tcW w:w="1559" w:type="dxa"/>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p>
        </w:tc>
        <w:tc>
          <w:tcPr>
            <w:tcW w:w="1134" w:type="dxa"/>
            <w:gridSpan w:val="2"/>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p>
        </w:tc>
        <w:tc>
          <w:tcPr>
            <w:tcW w:w="1134" w:type="dxa"/>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p>
        </w:tc>
        <w:tc>
          <w:tcPr>
            <w:tcW w:w="1134" w:type="dxa"/>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p>
        </w:tc>
        <w:tc>
          <w:tcPr>
            <w:tcW w:w="1209" w:type="dxa"/>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p>
        </w:tc>
      </w:tr>
      <w:tr w:rsidR="0000754D" w:rsidRPr="00B606EC" w:rsidTr="007F18C4">
        <w:trPr>
          <w:trHeight w:val="236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r w:rsidRPr="008478B5">
              <w:rPr>
                <w:rFonts w:ascii="Times New Roman" w:eastAsia="Times New Roman" w:hAnsi="Times New Roman"/>
                <w:color w:val="000000"/>
                <w:lang w:eastAsia="hu-HU"/>
              </w:rPr>
              <w:t>Érintett munkavállaló sorszáma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0754D" w:rsidRDefault="0000754D" w:rsidP="007F18C4">
            <w:pPr>
              <w:spacing w:after="0" w:line="240" w:lineRule="auto"/>
              <w:jc w:val="center"/>
              <w:rPr>
                <w:rFonts w:ascii="Times New Roman" w:eastAsia="Times New Roman" w:hAnsi="Times New Roman"/>
                <w:color w:val="000000"/>
                <w:lang w:eastAsia="hu-HU"/>
              </w:rPr>
            </w:pPr>
            <w:r w:rsidRPr="008478B5">
              <w:rPr>
                <w:rFonts w:ascii="Times New Roman" w:eastAsia="Times New Roman" w:hAnsi="Times New Roman"/>
                <w:color w:val="000000"/>
                <w:lang w:eastAsia="hu-HU"/>
              </w:rPr>
              <w:t>Teljes munkaidősre átszámított</w:t>
            </w:r>
          </w:p>
          <w:p w:rsidR="0000754D" w:rsidRDefault="0000754D" w:rsidP="007F18C4">
            <w:pPr>
              <w:spacing w:after="0" w:line="240" w:lineRule="auto"/>
              <w:jc w:val="center"/>
              <w:rPr>
                <w:rFonts w:ascii="Times New Roman" w:eastAsia="Times New Roman" w:hAnsi="Times New Roman"/>
                <w:color w:val="000000"/>
                <w:lang w:eastAsia="hu-HU"/>
              </w:rPr>
            </w:pPr>
            <w:r w:rsidRPr="008478B5">
              <w:rPr>
                <w:rFonts w:ascii="Times New Roman" w:eastAsia="Times New Roman" w:hAnsi="Times New Roman"/>
                <w:color w:val="000000"/>
                <w:lang w:eastAsia="hu-HU"/>
              </w:rPr>
              <w:t xml:space="preserve">2013. </w:t>
            </w:r>
            <w:r>
              <w:rPr>
                <w:rFonts w:ascii="Times New Roman" w:eastAsia="Times New Roman" w:hAnsi="Times New Roman"/>
                <w:color w:val="000000"/>
                <w:lang w:eastAsia="hu-HU"/>
              </w:rPr>
              <w:t xml:space="preserve">január </w:t>
            </w:r>
            <w:r w:rsidRPr="008478B5">
              <w:rPr>
                <w:rFonts w:ascii="Times New Roman" w:eastAsia="Times New Roman" w:hAnsi="Times New Roman"/>
                <w:color w:val="000000"/>
                <w:lang w:eastAsia="hu-HU"/>
              </w:rPr>
              <w:t>1-jei létszám két tizedessel</w:t>
            </w:r>
          </w:p>
          <w:p w:rsidR="0000754D" w:rsidRPr="008478B5" w:rsidRDefault="0000754D" w:rsidP="007F18C4">
            <w:pPr>
              <w:spacing w:after="0" w:line="240" w:lineRule="auto"/>
              <w:jc w:val="center"/>
              <w:rPr>
                <w:rFonts w:ascii="Times New Roman" w:eastAsia="Times New Roman" w:hAnsi="Times New Roman"/>
                <w:color w:val="000000"/>
                <w:lang w:eastAsia="hu-HU"/>
              </w:rPr>
            </w:pPr>
            <w:r w:rsidRPr="008478B5">
              <w:rPr>
                <w:rFonts w:ascii="Times New Roman" w:eastAsia="Times New Roman" w:hAnsi="Times New Roman"/>
                <w:color w:val="000000"/>
                <w:lang w:eastAsia="hu-HU"/>
              </w:rPr>
              <w:t>(</w:t>
            </w:r>
            <w:proofErr w:type="spellStart"/>
            <w:r w:rsidRPr="008478B5">
              <w:rPr>
                <w:rFonts w:ascii="Times New Roman" w:eastAsia="Times New Roman" w:hAnsi="Times New Roman"/>
                <w:color w:val="000000"/>
                <w:lang w:eastAsia="hu-HU"/>
              </w:rPr>
              <w:t>T.m</w:t>
            </w:r>
            <w:proofErr w:type="spellEnd"/>
            <w:proofErr w:type="gramStart"/>
            <w:r w:rsidRPr="008478B5">
              <w:rPr>
                <w:rFonts w:ascii="Times New Roman" w:eastAsia="Times New Roman" w:hAnsi="Times New Roman"/>
                <w:color w:val="000000"/>
                <w:lang w:eastAsia="hu-HU"/>
              </w:rPr>
              <w:t>.:</w:t>
            </w:r>
            <w:proofErr w:type="gramEnd"/>
            <w:r w:rsidRPr="008478B5">
              <w:rPr>
                <w:rFonts w:ascii="Times New Roman" w:eastAsia="Times New Roman" w:hAnsi="Times New Roman"/>
                <w:color w:val="000000"/>
                <w:lang w:eastAsia="hu-HU"/>
              </w:rPr>
              <w:t xml:space="preserve"> 1</w:t>
            </w:r>
            <w:r>
              <w:rPr>
                <w:rFonts w:ascii="Times New Roman" w:eastAsia="Times New Roman" w:hAnsi="Times New Roman"/>
                <w:color w:val="000000"/>
                <w:lang w:eastAsia="hu-HU"/>
              </w:rPr>
              <w:t>,00</w:t>
            </w:r>
            <w:r w:rsidRPr="008478B5">
              <w:rPr>
                <w:rFonts w:ascii="Times New Roman" w:eastAsia="Times New Roman" w:hAnsi="Times New Roman"/>
                <w:color w:val="000000"/>
                <w:lang w:eastAsia="hu-HU"/>
              </w:rPr>
              <w:t xml:space="preserve">; </w:t>
            </w:r>
            <w:proofErr w:type="spellStart"/>
            <w:r w:rsidRPr="008478B5">
              <w:rPr>
                <w:rFonts w:ascii="Times New Roman" w:eastAsia="Times New Roman" w:hAnsi="Times New Roman"/>
                <w:color w:val="000000"/>
                <w:lang w:eastAsia="hu-HU"/>
              </w:rPr>
              <w:t>r.m</w:t>
            </w:r>
            <w:proofErr w:type="spellEnd"/>
            <w:r w:rsidRPr="008478B5">
              <w:rPr>
                <w:rFonts w:ascii="Times New Roman" w:eastAsia="Times New Roman" w:hAnsi="Times New Roman"/>
                <w:color w:val="000000"/>
                <w:lang w:eastAsia="hu-HU"/>
              </w:rPr>
              <w:t>&lt;1</w:t>
            </w:r>
            <w:r>
              <w:rPr>
                <w:rFonts w:ascii="Times New Roman" w:eastAsia="Times New Roman" w:hAnsi="Times New Roman"/>
                <w:color w:val="000000"/>
                <w:lang w:eastAsia="hu-HU"/>
              </w:rPr>
              <w:t>,00</w:t>
            </w:r>
            <w:r w:rsidRPr="008478B5">
              <w:rPr>
                <w:rFonts w:ascii="Times New Roman" w:eastAsia="Times New Roman" w:hAnsi="Times New Roman"/>
                <w:color w:val="000000"/>
                <w:lang w:eastAsia="hu-HU"/>
              </w:rPr>
              <w:t xml:space="preserve"> fő)</w:t>
            </w:r>
          </w:p>
        </w:tc>
        <w:tc>
          <w:tcPr>
            <w:tcW w:w="1559" w:type="dxa"/>
            <w:tcBorders>
              <w:top w:val="single" w:sz="4" w:space="0" w:color="auto"/>
              <w:left w:val="nil"/>
              <w:bottom w:val="single" w:sz="4" w:space="0" w:color="auto"/>
              <w:right w:val="single" w:sz="4" w:space="0" w:color="auto"/>
            </w:tcBorders>
            <w:shd w:val="clear" w:color="auto" w:fill="auto"/>
            <w:hideMark/>
          </w:tcPr>
          <w:p w:rsidR="0000754D" w:rsidRDefault="0000754D" w:rsidP="007F18C4">
            <w:pPr>
              <w:spacing w:after="0" w:line="240" w:lineRule="auto"/>
              <w:jc w:val="center"/>
              <w:rPr>
                <w:rFonts w:ascii="Times New Roman" w:eastAsia="Times New Roman" w:hAnsi="Times New Roman"/>
                <w:color w:val="000000"/>
                <w:lang w:eastAsia="hu-HU"/>
              </w:rPr>
            </w:pPr>
            <w:r w:rsidRPr="008478B5">
              <w:rPr>
                <w:rFonts w:ascii="Times New Roman" w:eastAsia="Times New Roman" w:hAnsi="Times New Roman"/>
                <w:color w:val="000000"/>
                <w:lang w:eastAsia="hu-HU"/>
              </w:rPr>
              <w:t>2012.</w:t>
            </w:r>
          </w:p>
          <w:p w:rsidR="0000754D" w:rsidRPr="008478B5" w:rsidRDefault="0000754D" w:rsidP="007F18C4">
            <w:pPr>
              <w:spacing w:after="0" w:line="240" w:lineRule="auto"/>
              <w:jc w:val="center"/>
              <w:rPr>
                <w:rFonts w:ascii="Times New Roman" w:eastAsia="Times New Roman" w:hAnsi="Times New Roman"/>
                <w:color w:val="000000"/>
                <w:lang w:eastAsia="hu-HU"/>
              </w:rPr>
            </w:pPr>
            <w:r w:rsidRPr="008478B5">
              <w:rPr>
                <w:rFonts w:ascii="Times New Roman" w:eastAsia="Times New Roman" w:hAnsi="Times New Roman"/>
                <w:color w:val="000000"/>
                <w:lang w:eastAsia="hu-HU"/>
              </w:rPr>
              <w:t>december 31-i állapot szerinti, teljes munkaidőre átszámított alapbér (legalább 93.000 Ft/hó)</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r w:rsidRPr="008478B5">
              <w:rPr>
                <w:rFonts w:ascii="Times New Roman" w:eastAsia="Times New Roman" w:hAnsi="Times New Roman"/>
                <w:color w:val="000000"/>
                <w:lang w:eastAsia="hu-HU"/>
              </w:rPr>
              <w:t>2013. január 1-jei minimál</w:t>
            </w:r>
            <w:r>
              <w:rPr>
                <w:rFonts w:ascii="Times New Roman" w:eastAsia="Times New Roman" w:hAnsi="Times New Roman"/>
                <w:color w:val="000000"/>
                <w:lang w:eastAsia="hu-HU"/>
              </w:rPr>
              <w:t>-</w:t>
            </w:r>
            <w:r w:rsidRPr="008478B5">
              <w:rPr>
                <w:rFonts w:ascii="Times New Roman" w:eastAsia="Times New Roman" w:hAnsi="Times New Roman"/>
                <w:color w:val="000000"/>
                <w:lang w:eastAsia="hu-HU"/>
              </w:rPr>
              <w:t>bér (</w:t>
            </w:r>
            <w:r>
              <w:rPr>
                <w:rFonts w:ascii="Times New Roman" w:eastAsia="Times New Roman" w:hAnsi="Times New Roman"/>
                <w:color w:val="000000"/>
                <w:lang w:eastAsia="hu-HU"/>
              </w:rPr>
              <w:t xml:space="preserve">98.000 </w:t>
            </w:r>
            <w:r w:rsidRPr="008478B5">
              <w:rPr>
                <w:rFonts w:ascii="Times New Roman" w:eastAsia="Times New Roman" w:hAnsi="Times New Roman"/>
                <w:color w:val="000000"/>
                <w:lang w:eastAsia="hu-HU"/>
              </w:rPr>
              <w:t>Ft/hó)</w:t>
            </w:r>
          </w:p>
        </w:tc>
        <w:tc>
          <w:tcPr>
            <w:tcW w:w="1134" w:type="dxa"/>
            <w:tcBorders>
              <w:top w:val="single" w:sz="4" w:space="0" w:color="auto"/>
              <w:left w:val="nil"/>
              <w:bottom w:val="single" w:sz="4" w:space="0" w:color="auto"/>
              <w:right w:val="single" w:sz="4" w:space="0" w:color="auto"/>
            </w:tcBorders>
            <w:shd w:val="clear" w:color="auto" w:fill="auto"/>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r w:rsidRPr="008478B5">
              <w:rPr>
                <w:rFonts w:ascii="Times New Roman" w:eastAsia="Times New Roman" w:hAnsi="Times New Roman"/>
                <w:color w:val="000000"/>
                <w:lang w:eastAsia="hu-HU"/>
              </w:rPr>
              <w:t xml:space="preserve">98.000 Ft-ig szükséges </w:t>
            </w:r>
            <w:r>
              <w:rPr>
                <w:rFonts w:ascii="Times New Roman" w:eastAsia="Times New Roman" w:hAnsi="Times New Roman"/>
                <w:color w:val="000000"/>
                <w:lang w:eastAsia="hu-HU"/>
              </w:rPr>
              <w:t>bér</w:t>
            </w:r>
            <w:r w:rsidRPr="008478B5">
              <w:rPr>
                <w:rFonts w:ascii="Times New Roman" w:eastAsia="Times New Roman" w:hAnsi="Times New Roman"/>
                <w:color w:val="000000"/>
                <w:lang w:eastAsia="hu-HU"/>
              </w:rPr>
              <w:t>emelés 1 havi összege (legfeljebb 5.000 Ft)</w:t>
            </w:r>
          </w:p>
        </w:tc>
        <w:tc>
          <w:tcPr>
            <w:tcW w:w="1134" w:type="dxa"/>
            <w:tcBorders>
              <w:top w:val="single" w:sz="4" w:space="0" w:color="auto"/>
              <w:left w:val="nil"/>
              <w:bottom w:val="single" w:sz="4" w:space="0" w:color="auto"/>
              <w:right w:val="single" w:sz="4" w:space="0" w:color="auto"/>
            </w:tcBorders>
            <w:shd w:val="clear" w:color="auto" w:fill="auto"/>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r w:rsidRPr="008478B5">
              <w:rPr>
                <w:rFonts w:ascii="Times New Roman" w:eastAsia="Times New Roman" w:hAnsi="Times New Roman"/>
                <w:color w:val="000000"/>
                <w:lang w:eastAsia="hu-HU"/>
              </w:rPr>
              <w:t xml:space="preserve">98.000 Ft-ig szükséges </w:t>
            </w:r>
            <w:r>
              <w:rPr>
                <w:rFonts w:ascii="Times New Roman" w:eastAsia="Times New Roman" w:hAnsi="Times New Roman"/>
                <w:color w:val="000000"/>
                <w:lang w:eastAsia="hu-HU"/>
              </w:rPr>
              <w:t>bér</w:t>
            </w:r>
            <w:r w:rsidRPr="008478B5">
              <w:rPr>
                <w:rFonts w:ascii="Times New Roman" w:eastAsia="Times New Roman" w:hAnsi="Times New Roman"/>
                <w:color w:val="000000"/>
                <w:lang w:eastAsia="hu-HU"/>
              </w:rPr>
              <w:t>emelés 6 havi összege (Ft)</w:t>
            </w:r>
          </w:p>
        </w:tc>
        <w:tc>
          <w:tcPr>
            <w:tcW w:w="1209" w:type="dxa"/>
            <w:tcBorders>
              <w:top w:val="single" w:sz="4" w:space="0" w:color="auto"/>
              <w:left w:val="nil"/>
              <w:bottom w:val="single" w:sz="4" w:space="0" w:color="auto"/>
              <w:right w:val="single" w:sz="4" w:space="0" w:color="auto"/>
            </w:tcBorders>
            <w:shd w:val="clear" w:color="auto" w:fill="auto"/>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r w:rsidRPr="008478B5">
              <w:rPr>
                <w:rFonts w:ascii="Times New Roman" w:eastAsia="Times New Roman" w:hAnsi="Times New Roman"/>
                <w:color w:val="000000"/>
                <w:lang w:eastAsia="hu-HU"/>
              </w:rPr>
              <w:t xml:space="preserve">98.000 Ft-ig szükséges </w:t>
            </w:r>
            <w:r>
              <w:rPr>
                <w:rFonts w:ascii="Times New Roman" w:eastAsia="Times New Roman" w:hAnsi="Times New Roman"/>
                <w:color w:val="000000"/>
                <w:lang w:eastAsia="hu-HU"/>
              </w:rPr>
              <w:t>bér</w:t>
            </w:r>
            <w:r w:rsidRPr="008478B5">
              <w:rPr>
                <w:rFonts w:ascii="Times New Roman" w:eastAsia="Times New Roman" w:hAnsi="Times New Roman"/>
                <w:color w:val="000000"/>
                <w:lang w:eastAsia="hu-HU"/>
              </w:rPr>
              <w:t>emelés 6 havi költsége (Ft)</w:t>
            </w:r>
          </w:p>
        </w:tc>
      </w:tr>
      <w:tr w:rsidR="0000754D" w:rsidRPr="00B606EC" w:rsidTr="007F18C4">
        <w:trPr>
          <w:trHeight w:val="562"/>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r w:rsidRPr="008478B5">
              <w:rPr>
                <w:rFonts w:ascii="Times New Roman" w:eastAsia="Times New Roman" w:hAnsi="Times New Roman"/>
                <w:color w:val="000000"/>
                <w:lang w:eastAsia="hu-HU"/>
              </w:rPr>
              <w:t>A</w:t>
            </w:r>
          </w:p>
        </w:tc>
        <w:tc>
          <w:tcPr>
            <w:tcW w:w="1843" w:type="dxa"/>
            <w:tcBorders>
              <w:top w:val="nil"/>
              <w:left w:val="nil"/>
              <w:bottom w:val="single" w:sz="4" w:space="0" w:color="auto"/>
              <w:right w:val="single" w:sz="4" w:space="0" w:color="auto"/>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r w:rsidRPr="008478B5">
              <w:rPr>
                <w:rFonts w:ascii="Times New Roman" w:eastAsia="Times New Roman" w:hAnsi="Times New Roman"/>
                <w:color w:val="000000"/>
                <w:lang w:eastAsia="hu-HU"/>
              </w:rPr>
              <w:t>B</w:t>
            </w:r>
          </w:p>
        </w:tc>
        <w:tc>
          <w:tcPr>
            <w:tcW w:w="1559" w:type="dxa"/>
            <w:tcBorders>
              <w:top w:val="nil"/>
              <w:left w:val="nil"/>
              <w:bottom w:val="single" w:sz="4" w:space="0" w:color="auto"/>
              <w:right w:val="single" w:sz="4" w:space="0" w:color="auto"/>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r w:rsidRPr="008478B5">
              <w:rPr>
                <w:rFonts w:ascii="Times New Roman" w:eastAsia="Times New Roman" w:hAnsi="Times New Roman"/>
                <w:color w:val="000000"/>
                <w:lang w:eastAsia="hu-HU"/>
              </w:rPr>
              <w:t>C</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r w:rsidRPr="008478B5">
              <w:rPr>
                <w:rFonts w:ascii="Times New Roman" w:eastAsia="Times New Roman" w:hAnsi="Times New Roman"/>
                <w:color w:val="000000"/>
                <w:lang w:eastAsia="hu-HU"/>
              </w:rPr>
              <w:t>D</w:t>
            </w:r>
          </w:p>
        </w:tc>
        <w:tc>
          <w:tcPr>
            <w:tcW w:w="1134" w:type="dxa"/>
            <w:tcBorders>
              <w:top w:val="nil"/>
              <w:left w:val="nil"/>
              <w:bottom w:val="single" w:sz="4" w:space="0" w:color="auto"/>
              <w:right w:val="single" w:sz="4" w:space="0" w:color="auto"/>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r w:rsidRPr="008478B5">
              <w:rPr>
                <w:rFonts w:ascii="Times New Roman" w:eastAsia="Times New Roman" w:hAnsi="Times New Roman"/>
                <w:color w:val="000000"/>
                <w:lang w:eastAsia="hu-HU"/>
              </w:rPr>
              <w:t>E = B*(D-C)</w:t>
            </w:r>
          </w:p>
        </w:tc>
        <w:tc>
          <w:tcPr>
            <w:tcW w:w="1134" w:type="dxa"/>
            <w:tcBorders>
              <w:top w:val="nil"/>
              <w:left w:val="nil"/>
              <w:bottom w:val="single" w:sz="4" w:space="0" w:color="auto"/>
              <w:right w:val="single" w:sz="4" w:space="0" w:color="auto"/>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r w:rsidRPr="008478B5">
              <w:rPr>
                <w:rFonts w:ascii="Times New Roman" w:eastAsia="Times New Roman" w:hAnsi="Times New Roman"/>
                <w:color w:val="000000"/>
                <w:lang w:eastAsia="hu-HU"/>
              </w:rPr>
              <w:t>F = E*6</w:t>
            </w:r>
          </w:p>
        </w:tc>
        <w:tc>
          <w:tcPr>
            <w:tcW w:w="1209" w:type="dxa"/>
            <w:tcBorders>
              <w:top w:val="nil"/>
              <w:left w:val="nil"/>
              <w:bottom w:val="single" w:sz="4" w:space="0" w:color="auto"/>
              <w:right w:val="single" w:sz="4" w:space="0" w:color="auto"/>
            </w:tcBorders>
            <w:shd w:val="clear" w:color="auto" w:fill="auto"/>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r w:rsidRPr="008478B5">
              <w:rPr>
                <w:rFonts w:ascii="Times New Roman" w:eastAsia="Times New Roman" w:hAnsi="Times New Roman"/>
                <w:color w:val="000000"/>
                <w:lang w:eastAsia="hu-HU"/>
              </w:rPr>
              <w:t xml:space="preserve">G </w:t>
            </w:r>
            <w:r>
              <w:rPr>
                <w:rFonts w:ascii="Times New Roman" w:eastAsia="Times New Roman" w:hAnsi="Times New Roman"/>
                <w:color w:val="000000"/>
                <w:lang w:eastAsia="hu-HU"/>
              </w:rPr>
              <w:t>(Kitöltési útmutató szerint)</w:t>
            </w:r>
          </w:p>
        </w:tc>
      </w:tr>
      <w:tr w:rsidR="0000754D" w:rsidRPr="00B606EC" w:rsidTr="007F18C4">
        <w:trPr>
          <w:trHeight w:val="281"/>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r w:rsidRPr="008478B5">
              <w:rPr>
                <w:rFonts w:ascii="Times New Roman" w:eastAsia="Times New Roman" w:hAnsi="Times New Roman"/>
                <w:color w:val="000000"/>
                <w:lang w:eastAsia="hu-HU"/>
              </w:rPr>
              <w:t>1.</w:t>
            </w:r>
          </w:p>
        </w:tc>
        <w:tc>
          <w:tcPr>
            <w:tcW w:w="1843"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559"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134" w:type="dxa"/>
            <w:gridSpan w:val="2"/>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134"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134"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209"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r>
      <w:tr w:rsidR="0000754D" w:rsidRPr="00B606EC" w:rsidTr="007F18C4">
        <w:trPr>
          <w:trHeight w:val="281"/>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r w:rsidRPr="008478B5">
              <w:rPr>
                <w:rFonts w:ascii="Times New Roman" w:eastAsia="Times New Roman" w:hAnsi="Times New Roman"/>
                <w:color w:val="000000"/>
                <w:lang w:eastAsia="hu-HU"/>
              </w:rPr>
              <w:t>2.</w:t>
            </w:r>
          </w:p>
        </w:tc>
        <w:tc>
          <w:tcPr>
            <w:tcW w:w="1843"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559"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134" w:type="dxa"/>
            <w:gridSpan w:val="2"/>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134"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134"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209"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r>
      <w:tr w:rsidR="0000754D" w:rsidRPr="00B606EC" w:rsidTr="007F18C4">
        <w:trPr>
          <w:trHeight w:val="281"/>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r w:rsidRPr="008478B5">
              <w:rPr>
                <w:rFonts w:ascii="Times New Roman" w:eastAsia="Times New Roman" w:hAnsi="Times New Roman"/>
                <w:color w:val="000000"/>
                <w:lang w:eastAsia="hu-HU"/>
              </w:rPr>
              <w:t>3.</w:t>
            </w:r>
          </w:p>
        </w:tc>
        <w:tc>
          <w:tcPr>
            <w:tcW w:w="1843"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559"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134" w:type="dxa"/>
            <w:gridSpan w:val="2"/>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134"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134"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209"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r>
      <w:tr w:rsidR="0000754D" w:rsidRPr="00B606EC" w:rsidTr="007F18C4">
        <w:trPr>
          <w:trHeight w:val="281"/>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r w:rsidRPr="008478B5">
              <w:rPr>
                <w:rFonts w:ascii="Times New Roman" w:eastAsia="Times New Roman" w:hAnsi="Times New Roman"/>
                <w:color w:val="000000"/>
                <w:lang w:eastAsia="hu-HU"/>
              </w:rPr>
              <w:t>…</w:t>
            </w:r>
          </w:p>
        </w:tc>
        <w:tc>
          <w:tcPr>
            <w:tcW w:w="1843"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559"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134" w:type="dxa"/>
            <w:gridSpan w:val="2"/>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134"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134"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209"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r>
      <w:tr w:rsidR="0000754D" w:rsidRPr="00B606EC" w:rsidTr="007F18C4">
        <w:trPr>
          <w:trHeight w:val="281"/>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b/>
                <w:color w:val="000000"/>
                <w:lang w:eastAsia="hu-HU"/>
              </w:rPr>
            </w:pPr>
            <w:r w:rsidRPr="008478B5">
              <w:rPr>
                <w:rFonts w:ascii="Times New Roman" w:eastAsia="Times New Roman" w:hAnsi="Times New Roman"/>
                <w:b/>
                <w:color w:val="000000"/>
                <w:lang w:eastAsia="hu-HU"/>
              </w:rPr>
              <w:t>Összesen</w:t>
            </w:r>
          </w:p>
        </w:tc>
        <w:tc>
          <w:tcPr>
            <w:tcW w:w="1843"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559"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X</w:t>
            </w:r>
          </w:p>
        </w:tc>
        <w:tc>
          <w:tcPr>
            <w:tcW w:w="1134" w:type="dxa"/>
            <w:gridSpan w:val="2"/>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X</w:t>
            </w:r>
          </w:p>
        </w:tc>
        <w:tc>
          <w:tcPr>
            <w:tcW w:w="1134"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134"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209"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r>
      <w:tr w:rsidR="0000754D" w:rsidRPr="00B606EC" w:rsidTr="00A205CF">
        <w:trPr>
          <w:trHeight w:val="281"/>
        </w:trPr>
        <w:tc>
          <w:tcPr>
            <w:tcW w:w="9359" w:type="dxa"/>
            <w:gridSpan w:val="8"/>
            <w:tcBorders>
              <w:top w:val="nil"/>
              <w:left w:val="nil"/>
              <w:bottom w:val="nil"/>
              <w:right w:val="nil"/>
            </w:tcBorders>
            <w:shd w:val="clear" w:color="auto" w:fill="auto"/>
            <w:noWrap/>
            <w:vAlign w:val="bottom"/>
            <w:hideMark/>
          </w:tcPr>
          <w:p w:rsidR="0000754D" w:rsidRDefault="0000754D" w:rsidP="007F18C4">
            <w:pPr>
              <w:spacing w:after="0" w:line="240" w:lineRule="auto"/>
              <w:rPr>
                <w:rFonts w:ascii="Times New Roman" w:eastAsia="Times New Roman" w:hAnsi="Times New Roman"/>
                <w:b/>
                <w:bCs/>
                <w:color w:val="000000"/>
                <w:lang w:eastAsia="hu-HU"/>
              </w:rPr>
            </w:pPr>
          </w:p>
          <w:p w:rsidR="0000754D" w:rsidRDefault="0000754D" w:rsidP="007F18C4">
            <w:pPr>
              <w:spacing w:after="0" w:line="240" w:lineRule="auto"/>
              <w:rPr>
                <w:rFonts w:ascii="Times New Roman" w:eastAsia="Times New Roman" w:hAnsi="Times New Roman"/>
                <w:b/>
                <w:bCs/>
                <w:color w:val="000000"/>
                <w:lang w:eastAsia="hu-HU"/>
              </w:rPr>
            </w:pPr>
          </w:p>
          <w:p w:rsidR="0000754D" w:rsidRDefault="0000754D" w:rsidP="007F18C4">
            <w:pPr>
              <w:spacing w:after="0" w:line="240" w:lineRule="auto"/>
              <w:rPr>
                <w:rFonts w:ascii="Times New Roman" w:eastAsia="Times New Roman" w:hAnsi="Times New Roman"/>
                <w:b/>
                <w:bCs/>
                <w:color w:val="000000"/>
                <w:lang w:eastAsia="hu-HU"/>
              </w:rPr>
            </w:pPr>
            <w:r w:rsidRPr="008478B5">
              <w:rPr>
                <w:rFonts w:ascii="Times New Roman" w:eastAsia="Times New Roman" w:hAnsi="Times New Roman"/>
                <w:b/>
                <w:bCs/>
                <w:color w:val="000000"/>
                <w:lang w:eastAsia="hu-HU"/>
              </w:rPr>
              <w:t>2. Garantált bérminimumra jogosult munkavállalók a 2013. január 1-jei állapot szerint:</w:t>
            </w:r>
          </w:p>
          <w:p w:rsidR="0000754D" w:rsidRPr="008478B5" w:rsidRDefault="0000754D" w:rsidP="007F18C4">
            <w:pPr>
              <w:spacing w:after="0" w:line="240" w:lineRule="auto"/>
              <w:rPr>
                <w:rFonts w:ascii="Times New Roman" w:eastAsia="Times New Roman" w:hAnsi="Times New Roman"/>
                <w:color w:val="000000"/>
                <w:lang w:eastAsia="hu-HU"/>
              </w:rPr>
            </w:pPr>
          </w:p>
        </w:tc>
      </w:tr>
      <w:tr w:rsidR="0000754D" w:rsidRPr="00B606EC" w:rsidTr="007F18C4">
        <w:trPr>
          <w:trHeight w:val="224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r w:rsidRPr="008478B5">
              <w:rPr>
                <w:rFonts w:ascii="Times New Roman" w:eastAsia="Times New Roman" w:hAnsi="Times New Roman"/>
                <w:color w:val="000000"/>
                <w:lang w:eastAsia="hu-HU"/>
              </w:rPr>
              <w:t>Érintett munkavállaló sorszáma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r w:rsidRPr="008478B5">
              <w:rPr>
                <w:rFonts w:ascii="Times New Roman" w:eastAsia="Times New Roman" w:hAnsi="Times New Roman"/>
                <w:color w:val="000000"/>
                <w:lang w:eastAsia="hu-HU"/>
              </w:rPr>
              <w:t xml:space="preserve">Teljes munkaidősre átszámított 2013. </w:t>
            </w:r>
            <w:r>
              <w:rPr>
                <w:rFonts w:ascii="Times New Roman" w:eastAsia="Times New Roman" w:hAnsi="Times New Roman"/>
                <w:color w:val="000000"/>
                <w:lang w:eastAsia="hu-HU"/>
              </w:rPr>
              <w:t>január</w:t>
            </w:r>
            <w:r w:rsidRPr="008478B5">
              <w:rPr>
                <w:rFonts w:ascii="Times New Roman" w:eastAsia="Times New Roman" w:hAnsi="Times New Roman"/>
                <w:color w:val="000000"/>
                <w:lang w:eastAsia="hu-HU"/>
              </w:rPr>
              <w:t xml:space="preserve"> 1-jei létszám két tizedessel (</w:t>
            </w:r>
            <w:proofErr w:type="spellStart"/>
            <w:r w:rsidRPr="008478B5">
              <w:rPr>
                <w:rFonts w:ascii="Times New Roman" w:eastAsia="Times New Roman" w:hAnsi="Times New Roman"/>
                <w:color w:val="000000"/>
                <w:lang w:eastAsia="hu-HU"/>
              </w:rPr>
              <w:t>T.m</w:t>
            </w:r>
            <w:proofErr w:type="spellEnd"/>
            <w:r w:rsidRPr="008478B5">
              <w:rPr>
                <w:rFonts w:ascii="Times New Roman" w:eastAsia="Times New Roman" w:hAnsi="Times New Roman"/>
                <w:color w:val="000000"/>
                <w:lang w:eastAsia="hu-HU"/>
              </w:rPr>
              <w:t>.: 1</w:t>
            </w:r>
            <w:r>
              <w:rPr>
                <w:rFonts w:ascii="Times New Roman" w:eastAsia="Times New Roman" w:hAnsi="Times New Roman"/>
                <w:color w:val="000000"/>
                <w:lang w:eastAsia="hu-HU"/>
              </w:rPr>
              <w:t>,00</w:t>
            </w:r>
            <w:r w:rsidRPr="008478B5">
              <w:rPr>
                <w:rFonts w:ascii="Times New Roman" w:eastAsia="Times New Roman" w:hAnsi="Times New Roman"/>
                <w:color w:val="000000"/>
                <w:lang w:eastAsia="hu-HU"/>
              </w:rPr>
              <w:t xml:space="preserve">; </w:t>
            </w:r>
            <w:proofErr w:type="spellStart"/>
            <w:proofErr w:type="gramStart"/>
            <w:r w:rsidRPr="008478B5">
              <w:rPr>
                <w:rFonts w:ascii="Times New Roman" w:eastAsia="Times New Roman" w:hAnsi="Times New Roman"/>
                <w:color w:val="000000"/>
                <w:lang w:eastAsia="hu-HU"/>
              </w:rPr>
              <w:t>r.m</w:t>
            </w:r>
            <w:proofErr w:type="spellEnd"/>
            <w:r w:rsidRPr="008478B5">
              <w:rPr>
                <w:rFonts w:ascii="Times New Roman" w:eastAsia="Times New Roman" w:hAnsi="Times New Roman"/>
                <w:color w:val="000000"/>
                <w:lang w:eastAsia="hu-HU"/>
              </w:rPr>
              <w:t>&lt;</w:t>
            </w:r>
            <w:proofErr w:type="gramEnd"/>
            <w:r w:rsidRPr="008478B5">
              <w:rPr>
                <w:rFonts w:ascii="Times New Roman" w:eastAsia="Times New Roman" w:hAnsi="Times New Roman"/>
                <w:color w:val="000000"/>
                <w:lang w:eastAsia="hu-HU"/>
              </w:rPr>
              <w:t>1</w:t>
            </w:r>
            <w:r>
              <w:rPr>
                <w:rFonts w:ascii="Times New Roman" w:eastAsia="Times New Roman" w:hAnsi="Times New Roman"/>
                <w:color w:val="000000"/>
                <w:lang w:eastAsia="hu-HU"/>
              </w:rPr>
              <w:t>,00</w:t>
            </w:r>
            <w:r w:rsidRPr="008478B5">
              <w:rPr>
                <w:rFonts w:ascii="Times New Roman" w:eastAsia="Times New Roman" w:hAnsi="Times New Roman"/>
                <w:color w:val="000000"/>
                <w:lang w:eastAsia="hu-HU"/>
              </w:rPr>
              <w:t xml:space="preserve"> fő)</w:t>
            </w:r>
          </w:p>
        </w:tc>
        <w:tc>
          <w:tcPr>
            <w:tcW w:w="1559" w:type="dxa"/>
            <w:tcBorders>
              <w:top w:val="single" w:sz="4" w:space="0" w:color="auto"/>
              <w:left w:val="nil"/>
              <w:bottom w:val="single" w:sz="4" w:space="0" w:color="auto"/>
              <w:right w:val="single" w:sz="4" w:space="0" w:color="auto"/>
            </w:tcBorders>
            <w:shd w:val="clear" w:color="auto" w:fill="auto"/>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r w:rsidRPr="008478B5">
              <w:rPr>
                <w:rFonts w:ascii="Times New Roman" w:eastAsia="Times New Roman" w:hAnsi="Times New Roman"/>
                <w:color w:val="000000"/>
                <w:lang w:eastAsia="hu-HU"/>
              </w:rPr>
              <w:t>2012. december 31-i állapot szerinti, teljes munkaidőre átszámított alapbér (legalább 108.000 Ft/hó)</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r w:rsidRPr="008478B5">
              <w:rPr>
                <w:rFonts w:ascii="Times New Roman" w:eastAsia="Times New Roman" w:hAnsi="Times New Roman"/>
                <w:color w:val="000000"/>
                <w:lang w:eastAsia="hu-HU"/>
              </w:rPr>
              <w:t>2013. január 1-jei garantált bérminimum (</w:t>
            </w:r>
            <w:r>
              <w:rPr>
                <w:rFonts w:ascii="Times New Roman" w:eastAsia="Times New Roman" w:hAnsi="Times New Roman"/>
                <w:color w:val="000000"/>
                <w:lang w:eastAsia="hu-HU"/>
              </w:rPr>
              <w:t>114.000</w:t>
            </w:r>
            <w:r w:rsidRPr="008478B5">
              <w:rPr>
                <w:rFonts w:ascii="Times New Roman" w:eastAsia="Times New Roman" w:hAnsi="Times New Roman"/>
                <w:color w:val="000000"/>
                <w:lang w:eastAsia="hu-HU"/>
              </w:rPr>
              <w:t>Ft/hó)</w:t>
            </w:r>
          </w:p>
        </w:tc>
        <w:tc>
          <w:tcPr>
            <w:tcW w:w="1134" w:type="dxa"/>
            <w:tcBorders>
              <w:top w:val="single" w:sz="4" w:space="0" w:color="auto"/>
              <w:left w:val="nil"/>
              <w:bottom w:val="single" w:sz="4" w:space="0" w:color="auto"/>
              <w:right w:val="single" w:sz="4" w:space="0" w:color="auto"/>
            </w:tcBorders>
            <w:shd w:val="clear" w:color="auto" w:fill="auto"/>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r w:rsidRPr="008478B5">
              <w:rPr>
                <w:rFonts w:ascii="Times New Roman" w:eastAsia="Times New Roman" w:hAnsi="Times New Roman"/>
                <w:color w:val="000000"/>
                <w:lang w:eastAsia="hu-HU"/>
              </w:rPr>
              <w:t xml:space="preserve">114.000 Ft-ig szükséges </w:t>
            </w:r>
            <w:r>
              <w:rPr>
                <w:rFonts w:ascii="Times New Roman" w:eastAsia="Times New Roman" w:hAnsi="Times New Roman"/>
                <w:color w:val="000000"/>
                <w:lang w:eastAsia="hu-HU"/>
              </w:rPr>
              <w:t>bér</w:t>
            </w:r>
            <w:r w:rsidRPr="008478B5">
              <w:rPr>
                <w:rFonts w:ascii="Times New Roman" w:eastAsia="Times New Roman" w:hAnsi="Times New Roman"/>
                <w:color w:val="000000"/>
                <w:lang w:eastAsia="hu-HU"/>
              </w:rPr>
              <w:t>emelés 1 havi összege (legfeljebb 6.000 Ft)</w:t>
            </w:r>
          </w:p>
        </w:tc>
        <w:tc>
          <w:tcPr>
            <w:tcW w:w="1134" w:type="dxa"/>
            <w:tcBorders>
              <w:top w:val="single" w:sz="4" w:space="0" w:color="auto"/>
              <w:left w:val="nil"/>
              <w:bottom w:val="single" w:sz="4" w:space="0" w:color="auto"/>
              <w:right w:val="single" w:sz="4" w:space="0" w:color="auto"/>
            </w:tcBorders>
            <w:shd w:val="clear" w:color="auto" w:fill="auto"/>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r w:rsidRPr="008478B5">
              <w:rPr>
                <w:rFonts w:ascii="Times New Roman" w:eastAsia="Times New Roman" w:hAnsi="Times New Roman"/>
                <w:color w:val="000000"/>
                <w:lang w:eastAsia="hu-HU"/>
              </w:rPr>
              <w:t xml:space="preserve">114.000 Ft-ig szükséges </w:t>
            </w:r>
            <w:r>
              <w:rPr>
                <w:rFonts w:ascii="Times New Roman" w:eastAsia="Times New Roman" w:hAnsi="Times New Roman"/>
                <w:color w:val="000000"/>
                <w:lang w:eastAsia="hu-HU"/>
              </w:rPr>
              <w:t>bér</w:t>
            </w:r>
            <w:r w:rsidRPr="008478B5">
              <w:rPr>
                <w:rFonts w:ascii="Times New Roman" w:eastAsia="Times New Roman" w:hAnsi="Times New Roman"/>
                <w:color w:val="000000"/>
                <w:lang w:eastAsia="hu-HU"/>
              </w:rPr>
              <w:t>emelés 6 havi összege (Ft)</w:t>
            </w:r>
          </w:p>
        </w:tc>
        <w:tc>
          <w:tcPr>
            <w:tcW w:w="1209" w:type="dxa"/>
            <w:tcBorders>
              <w:top w:val="single" w:sz="4" w:space="0" w:color="auto"/>
              <w:left w:val="nil"/>
              <w:bottom w:val="single" w:sz="4" w:space="0" w:color="auto"/>
              <w:right w:val="single" w:sz="4" w:space="0" w:color="auto"/>
            </w:tcBorders>
            <w:shd w:val="clear" w:color="auto" w:fill="auto"/>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r w:rsidRPr="008478B5">
              <w:rPr>
                <w:rFonts w:ascii="Times New Roman" w:eastAsia="Times New Roman" w:hAnsi="Times New Roman"/>
                <w:color w:val="000000"/>
                <w:lang w:eastAsia="hu-HU"/>
              </w:rPr>
              <w:t xml:space="preserve">114.000 Ft-ig szükséges </w:t>
            </w:r>
            <w:r>
              <w:rPr>
                <w:rFonts w:ascii="Times New Roman" w:eastAsia="Times New Roman" w:hAnsi="Times New Roman"/>
                <w:color w:val="000000"/>
                <w:lang w:eastAsia="hu-HU"/>
              </w:rPr>
              <w:t>bér</w:t>
            </w:r>
            <w:r w:rsidRPr="008478B5">
              <w:rPr>
                <w:rFonts w:ascii="Times New Roman" w:eastAsia="Times New Roman" w:hAnsi="Times New Roman"/>
                <w:color w:val="000000"/>
                <w:lang w:eastAsia="hu-HU"/>
              </w:rPr>
              <w:t>emelés 6 havi költsége (Ft)</w:t>
            </w:r>
          </w:p>
        </w:tc>
      </w:tr>
      <w:tr w:rsidR="0000754D" w:rsidRPr="00B606EC" w:rsidTr="007F18C4">
        <w:trPr>
          <w:trHeight w:val="562"/>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r w:rsidRPr="008478B5">
              <w:rPr>
                <w:rFonts w:ascii="Times New Roman" w:eastAsia="Times New Roman" w:hAnsi="Times New Roman"/>
                <w:color w:val="000000"/>
                <w:lang w:eastAsia="hu-HU"/>
              </w:rPr>
              <w:t>A</w:t>
            </w:r>
          </w:p>
        </w:tc>
        <w:tc>
          <w:tcPr>
            <w:tcW w:w="1843" w:type="dxa"/>
            <w:tcBorders>
              <w:top w:val="nil"/>
              <w:left w:val="nil"/>
              <w:bottom w:val="single" w:sz="4" w:space="0" w:color="auto"/>
              <w:right w:val="single" w:sz="4" w:space="0" w:color="auto"/>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r w:rsidRPr="008478B5">
              <w:rPr>
                <w:rFonts w:ascii="Times New Roman" w:eastAsia="Times New Roman" w:hAnsi="Times New Roman"/>
                <w:color w:val="000000"/>
                <w:lang w:eastAsia="hu-HU"/>
              </w:rPr>
              <w:t>B</w:t>
            </w:r>
          </w:p>
        </w:tc>
        <w:tc>
          <w:tcPr>
            <w:tcW w:w="1559" w:type="dxa"/>
            <w:tcBorders>
              <w:top w:val="nil"/>
              <w:left w:val="nil"/>
              <w:bottom w:val="single" w:sz="4" w:space="0" w:color="auto"/>
              <w:right w:val="single" w:sz="4" w:space="0" w:color="auto"/>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r w:rsidRPr="008478B5">
              <w:rPr>
                <w:rFonts w:ascii="Times New Roman" w:eastAsia="Times New Roman" w:hAnsi="Times New Roman"/>
                <w:color w:val="000000"/>
                <w:lang w:eastAsia="hu-HU"/>
              </w:rPr>
              <w:t>C</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r w:rsidRPr="008478B5">
              <w:rPr>
                <w:rFonts w:ascii="Times New Roman" w:eastAsia="Times New Roman" w:hAnsi="Times New Roman"/>
                <w:color w:val="000000"/>
                <w:lang w:eastAsia="hu-HU"/>
              </w:rPr>
              <w:t>D</w:t>
            </w:r>
          </w:p>
        </w:tc>
        <w:tc>
          <w:tcPr>
            <w:tcW w:w="1134" w:type="dxa"/>
            <w:tcBorders>
              <w:top w:val="nil"/>
              <w:left w:val="nil"/>
              <w:bottom w:val="single" w:sz="4" w:space="0" w:color="auto"/>
              <w:right w:val="single" w:sz="4" w:space="0" w:color="auto"/>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r w:rsidRPr="008478B5">
              <w:rPr>
                <w:rFonts w:ascii="Times New Roman" w:eastAsia="Times New Roman" w:hAnsi="Times New Roman"/>
                <w:color w:val="000000"/>
                <w:lang w:eastAsia="hu-HU"/>
              </w:rPr>
              <w:t>E = B*(D-C)</w:t>
            </w:r>
          </w:p>
        </w:tc>
        <w:tc>
          <w:tcPr>
            <w:tcW w:w="1134" w:type="dxa"/>
            <w:tcBorders>
              <w:top w:val="nil"/>
              <w:left w:val="nil"/>
              <w:bottom w:val="single" w:sz="4" w:space="0" w:color="auto"/>
              <w:right w:val="single" w:sz="4" w:space="0" w:color="auto"/>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r w:rsidRPr="008478B5">
              <w:rPr>
                <w:rFonts w:ascii="Times New Roman" w:eastAsia="Times New Roman" w:hAnsi="Times New Roman"/>
                <w:color w:val="000000"/>
                <w:lang w:eastAsia="hu-HU"/>
              </w:rPr>
              <w:t>F = E*6</w:t>
            </w:r>
          </w:p>
        </w:tc>
        <w:tc>
          <w:tcPr>
            <w:tcW w:w="1209" w:type="dxa"/>
            <w:tcBorders>
              <w:top w:val="nil"/>
              <w:left w:val="nil"/>
              <w:bottom w:val="single" w:sz="4" w:space="0" w:color="auto"/>
              <w:right w:val="single" w:sz="4" w:space="0" w:color="auto"/>
            </w:tcBorders>
            <w:shd w:val="clear" w:color="auto" w:fill="auto"/>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r w:rsidRPr="008478B5">
              <w:rPr>
                <w:rFonts w:ascii="Times New Roman" w:eastAsia="Times New Roman" w:hAnsi="Times New Roman"/>
                <w:color w:val="000000"/>
                <w:lang w:eastAsia="hu-HU"/>
              </w:rPr>
              <w:t xml:space="preserve">G </w:t>
            </w:r>
            <w:r>
              <w:rPr>
                <w:rFonts w:ascii="Times New Roman" w:eastAsia="Times New Roman" w:hAnsi="Times New Roman"/>
                <w:color w:val="000000"/>
                <w:lang w:eastAsia="hu-HU"/>
              </w:rPr>
              <w:t>(Kitöltési útmutató szerint)</w:t>
            </w:r>
          </w:p>
        </w:tc>
      </w:tr>
      <w:tr w:rsidR="0000754D" w:rsidRPr="00B606EC" w:rsidTr="007F18C4">
        <w:trPr>
          <w:trHeight w:val="281"/>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r w:rsidRPr="008478B5">
              <w:rPr>
                <w:rFonts w:ascii="Times New Roman" w:eastAsia="Times New Roman" w:hAnsi="Times New Roman"/>
                <w:color w:val="000000"/>
                <w:lang w:eastAsia="hu-HU"/>
              </w:rPr>
              <w:t>1.</w:t>
            </w:r>
          </w:p>
        </w:tc>
        <w:tc>
          <w:tcPr>
            <w:tcW w:w="1843"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577" w:type="dxa"/>
            <w:gridSpan w:val="2"/>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116"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134"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134"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209"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r>
      <w:tr w:rsidR="0000754D" w:rsidRPr="00B606EC" w:rsidTr="007F18C4">
        <w:trPr>
          <w:trHeight w:val="281"/>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r w:rsidRPr="008478B5">
              <w:rPr>
                <w:rFonts w:ascii="Times New Roman" w:eastAsia="Times New Roman" w:hAnsi="Times New Roman"/>
                <w:color w:val="000000"/>
                <w:lang w:eastAsia="hu-HU"/>
              </w:rPr>
              <w:t>2.</w:t>
            </w:r>
          </w:p>
        </w:tc>
        <w:tc>
          <w:tcPr>
            <w:tcW w:w="1843"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577" w:type="dxa"/>
            <w:gridSpan w:val="2"/>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ind w:left="617"/>
              <w:jc w:val="center"/>
              <w:rPr>
                <w:rFonts w:ascii="Times New Roman" w:eastAsia="Times New Roman" w:hAnsi="Times New Roman"/>
                <w:color w:val="000000"/>
                <w:lang w:eastAsia="hu-HU"/>
              </w:rPr>
            </w:pPr>
          </w:p>
        </w:tc>
        <w:tc>
          <w:tcPr>
            <w:tcW w:w="1116"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134"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134"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209"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r>
      <w:tr w:rsidR="0000754D" w:rsidRPr="00B606EC" w:rsidTr="007F18C4">
        <w:trPr>
          <w:trHeight w:val="281"/>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r w:rsidRPr="008478B5">
              <w:rPr>
                <w:rFonts w:ascii="Times New Roman" w:eastAsia="Times New Roman" w:hAnsi="Times New Roman"/>
                <w:color w:val="000000"/>
                <w:lang w:eastAsia="hu-HU"/>
              </w:rPr>
              <w:t>3.</w:t>
            </w:r>
          </w:p>
        </w:tc>
        <w:tc>
          <w:tcPr>
            <w:tcW w:w="1843"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577" w:type="dxa"/>
            <w:gridSpan w:val="2"/>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116"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134"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134"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209"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r>
      <w:tr w:rsidR="0000754D" w:rsidRPr="00B606EC" w:rsidTr="007F18C4">
        <w:trPr>
          <w:trHeight w:val="281"/>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r w:rsidRPr="008478B5">
              <w:rPr>
                <w:rFonts w:ascii="Times New Roman" w:eastAsia="Times New Roman" w:hAnsi="Times New Roman"/>
                <w:color w:val="000000"/>
                <w:lang w:eastAsia="hu-HU"/>
              </w:rPr>
              <w:t>…</w:t>
            </w:r>
          </w:p>
        </w:tc>
        <w:tc>
          <w:tcPr>
            <w:tcW w:w="1843"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577" w:type="dxa"/>
            <w:gridSpan w:val="2"/>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116"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134"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134"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209"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r>
      <w:tr w:rsidR="0000754D" w:rsidRPr="00B606EC" w:rsidTr="007F18C4">
        <w:trPr>
          <w:trHeight w:val="281"/>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r w:rsidRPr="008478B5">
              <w:rPr>
                <w:rFonts w:ascii="Times New Roman" w:eastAsia="Times New Roman" w:hAnsi="Times New Roman"/>
                <w:color w:val="000000"/>
                <w:lang w:eastAsia="hu-HU"/>
              </w:rPr>
              <w:t>Összesen</w:t>
            </w:r>
          </w:p>
        </w:tc>
        <w:tc>
          <w:tcPr>
            <w:tcW w:w="1843"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577" w:type="dxa"/>
            <w:gridSpan w:val="2"/>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X</w:t>
            </w:r>
          </w:p>
        </w:tc>
        <w:tc>
          <w:tcPr>
            <w:tcW w:w="1116"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X</w:t>
            </w:r>
          </w:p>
        </w:tc>
        <w:tc>
          <w:tcPr>
            <w:tcW w:w="1134"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134"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209"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r>
    </w:tbl>
    <w:p w:rsidR="0000754D" w:rsidRDefault="0000754D">
      <w:r>
        <w:br w:type="page"/>
      </w:r>
    </w:p>
    <w:tbl>
      <w:tblPr>
        <w:tblpPr w:leftFromText="141" w:rightFromText="141" w:vertAnchor="page" w:horzAnchor="margin" w:tblpY="1246"/>
        <w:tblW w:w="9359" w:type="dxa"/>
        <w:tblLayout w:type="fixed"/>
        <w:tblCellMar>
          <w:left w:w="70" w:type="dxa"/>
          <w:right w:w="70" w:type="dxa"/>
        </w:tblCellMar>
        <w:tblLook w:val="04A0" w:firstRow="1" w:lastRow="0" w:firstColumn="1" w:lastColumn="0" w:noHBand="0" w:noVBand="1"/>
      </w:tblPr>
      <w:tblGrid>
        <w:gridCol w:w="3784"/>
        <w:gridCol w:w="970"/>
        <w:gridCol w:w="906"/>
        <w:gridCol w:w="966"/>
        <w:gridCol w:w="301"/>
        <w:gridCol w:w="509"/>
        <w:gridCol w:w="867"/>
        <w:gridCol w:w="103"/>
        <w:gridCol w:w="953"/>
      </w:tblGrid>
      <w:tr w:rsidR="0000754D" w:rsidRPr="00B606EC" w:rsidTr="007F18C4">
        <w:trPr>
          <w:trHeight w:val="281"/>
        </w:trPr>
        <w:tc>
          <w:tcPr>
            <w:tcW w:w="9359" w:type="dxa"/>
            <w:gridSpan w:val="9"/>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r w:rsidRPr="008478B5">
              <w:rPr>
                <w:rFonts w:ascii="Times New Roman" w:eastAsia="Times New Roman" w:hAnsi="Times New Roman"/>
                <w:b/>
                <w:bCs/>
                <w:color w:val="000000"/>
                <w:lang w:eastAsia="hu-HU"/>
              </w:rPr>
              <w:lastRenderedPageBreak/>
              <w:t>3. A kötelező bérminimumok emelése 2013. I. félévi költségének számítása</w:t>
            </w:r>
          </w:p>
        </w:tc>
      </w:tr>
      <w:tr w:rsidR="0000754D" w:rsidRPr="00B606EC" w:rsidTr="007F18C4">
        <w:trPr>
          <w:trHeight w:val="281"/>
        </w:trPr>
        <w:tc>
          <w:tcPr>
            <w:tcW w:w="3784" w:type="dxa"/>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b/>
                <w:bCs/>
                <w:color w:val="000000"/>
                <w:lang w:eastAsia="hu-HU"/>
              </w:rPr>
            </w:pPr>
          </w:p>
        </w:tc>
        <w:tc>
          <w:tcPr>
            <w:tcW w:w="970" w:type="dxa"/>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p>
        </w:tc>
        <w:tc>
          <w:tcPr>
            <w:tcW w:w="906" w:type="dxa"/>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p>
        </w:tc>
        <w:tc>
          <w:tcPr>
            <w:tcW w:w="966" w:type="dxa"/>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p>
        </w:tc>
        <w:tc>
          <w:tcPr>
            <w:tcW w:w="301" w:type="dxa"/>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p>
        </w:tc>
        <w:tc>
          <w:tcPr>
            <w:tcW w:w="1376" w:type="dxa"/>
            <w:gridSpan w:val="2"/>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p>
        </w:tc>
        <w:tc>
          <w:tcPr>
            <w:tcW w:w="1056" w:type="dxa"/>
            <w:gridSpan w:val="2"/>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p>
        </w:tc>
      </w:tr>
      <w:tr w:rsidR="0000754D" w:rsidRPr="00B606EC" w:rsidTr="007F18C4">
        <w:trPr>
          <w:trHeight w:val="281"/>
        </w:trPr>
        <w:tc>
          <w:tcPr>
            <w:tcW w:w="6927" w:type="dxa"/>
            <w:gridSpan w:val="5"/>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b/>
                <w:bCs/>
                <w:color w:val="000000"/>
                <w:lang w:eastAsia="hu-HU"/>
              </w:rPr>
            </w:pPr>
            <w:r w:rsidRPr="008478B5">
              <w:rPr>
                <w:rFonts w:ascii="Times New Roman" w:eastAsia="Times New Roman" w:hAnsi="Times New Roman"/>
                <w:b/>
                <w:bCs/>
                <w:color w:val="000000"/>
                <w:lang w:eastAsia="hu-HU"/>
              </w:rPr>
              <w:t>3.1 A 2013. január 1-jei állapot szerinti számítás összefoglalása</w:t>
            </w:r>
          </w:p>
        </w:tc>
        <w:tc>
          <w:tcPr>
            <w:tcW w:w="1376" w:type="dxa"/>
            <w:gridSpan w:val="2"/>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p>
        </w:tc>
        <w:tc>
          <w:tcPr>
            <w:tcW w:w="1056" w:type="dxa"/>
            <w:gridSpan w:val="2"/>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p>
        </w:tc>
      </w:tr>
      <w:tr w:rsidR="0000754D" w:rsidRPr="00B606EC" w:rsidTr="007F18C4">
        <w:trPr>
          <w:trHeight w:val="281"/>
        </w:trPr>
        <w:tc>
          <w:tcPr>
            <w:tcW w:w="3784" w:type="dxa"/>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p>
        </w:tc>
        <w:tc>
          <w:tcPr>
            <w:tcW w:w="970" w:type="dxa"/>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p>
        </w:tc>
        <w:tc>
          <w:tcPr>
            <w:tcW w:w="906" w:type="dxa"/>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p>
        </w:tc>
        <w:tc>
          <w:tcPr>
            <w:tcW w:w="966" w:type="dxa"/>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p>
        </w:tc>
        <w:tc>
          <w:tcPr>
            <w:tcW w:w="301" w:type="dxa"/>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p>
        </w:tc>
        <w:tc>
          <w:tcPr>
            <w:tcW w:w="1376" w:type="dxa"/>
            <w:gridSpan w:val="2"/>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p>
        </w:tc>
        <w:tc>
          <w:tcPr>
            <w:tcW w:w="1056" w:type="dxa"/>
            <w:gridSpan w:val="2"/>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p>
        </w:tc>
      </w:tr>
      <w:tr w:rsidR="0000754D" w:rsidRPr="00B606EC" w:rsidTr="007F18C4">
        <w:trPr>
          <w:trHeight w:val="1406"/>
        </w:trPr>
        <w:tc>
          <w:tcPr>
            <w:tcW w:w="69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r w:rsidRPr="008478B5">
              <w:rPr>
                <w:rFonts w:ascii="Times New Roman" w:eastAsia="Times New Roman" w:hAnsi="Times New Roman"/>
                <w:color w:val="000000"/>
                <w:lang w:eastAsia="hu-HU"/>
              </w:rPr>
              <w:t> </w:t>
            </w:r>
          </w:p>
        </w:tc>
        <w:tc>
          <w:tcPr>
            <w:tcW w:w="1376" w:type="dxa"/>
            <w:gridSpan w:val="2"/>
            <w:tcBorders>
              <w:top w:val="single" w:sz="4" w:space="0" w:color="auto"/>
              <w:left w:val="nil"/>
              <w:bottom w:val="single" w:sz="4" w:space="0" w:color="auto"/>
              <w:right w:val="single" w:sz="4" w:space="0" w:color="auto"/>
            </w:tcBorders>
            <w:shd w:val="clear" w:color="auto" w:fill="auto"/>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r w:rsidRPr="008478B5">
              <w:rPr>
                <w:rFonts w:ascii="Times New Roman" w:eastAsia="Times New Roman" w:hAnsi="Times New Roman"/>
                <w:color w:val="000000"/>
                <w:lang w:eastAsia="hu-HU"/>
              </w:rPr>
              <w:t>Teljes munkaidősre átszámított érintett létszám (fő)</w:t>
            </w:r>
          </w:p>
        </w:tc>
        <w:tc>
          <w:tcPr>
            <w:tcW w:w="1056" w:type="dxa"/>
            <w:gridSpan w:val="2"/>
            <w:tcBorders>
              <w:top w:val="single" w:sz="4" w:space="0" w:color="auto"/>
              <w:left w:val="nil"/>
              <w:bottom w:val="single" w:sz="4" w:space="0" w:color="auto"/>
              <w:right w:val="single" w:sz="4" w:space="0" w:color="auto"/>
            </w:tcBorders>
            <w:shd w:val="clear" w:color="auto" w:fill="auto"/>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r w:rsidRPr="008478B5">
              <w:rPr>
                <w:rFonts w:ascii="Times New Roman" w:eastAsia="Times New Roman" w:hAnsi="Times New Roman"/>
                <w:color w:val="000000"/>
                <w:lang w:eastAsia="hu-HU"/>
              </w:rPr>
              <w:t>A kötelező béremelés 6 havi költsége (Ft)</w:t>
            </w:r>
          </w:p>
        </w:tc>
      </w:tr>
      <w:tr w:rsidR="0000754D" w:rsidRPr="00B606EC" w:rsidTr="007F18C4">
        <w:trPr>
          <w:trHeight w:val="450"/>
        </w:trPr>
        <w:tc>
          <w:tcPr>
            <w:tcW w:w="69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r w:rsidRPr="008478B5">
              <w:rPr>
                <w:rFonts w:ascii="Times New Roman" w:eastAsia="Times New Roman" w:hAnsi="Times New Roman"/>
                <w:color w:val="000000"/>
                <w:lang w:eastAsia="hu-HU"/>
              </w:rPr>
              <w:t xml:space="preserve">Minimálbérre jogosult munkavállalók a 2013. </w:t>
            </w:r>
            <w:r>
              <w:rPr>
                <w:rFonts w:ascii="Times New Roman" w:eastAsia="Times New Roman" w:hAnsi="Times New Roman"/>
                <w:color w:val="000000"/>
                <w:lang w:eastAsia="hu-HU"/>
              </w:rPr>
              <w:t>január</w:t>
            </w:r>
            <w:r w:rsidRPr="008478B5">
              <w:rPr>
                <w:rFonts w:ascii="Times New Roman" w:eastAsia="Times New Roman" w:hAnsi="Times New Roman"/>
                <w:color w:val="000000"/>
                <w:lang w:eastAsia="hu-HU"/>
              </w:rPr>
              <w:t xml:space="preserve"> 1-jei állapot szerint</w:t>
            </w:r>
          </w:p>
        </w:tc>
        <w:tc>
          <w:tcPr>
            <w:tcW w:w="1376" w:type="dxa"/>
            <w:gridSpan w:val="2"/>
            <w:tcBorders>
              <w:top w:val="single" w:sz="4" w:space="0" w:color="auto"/>
              <w:left w:val="nil"/>
              <w:bottom w:val="single" w:sz="4" w:space="0" w:color="auto"/>
              <w:right w:val="single" w:sz="4" w:space="0" w:color="auto"/>
            </w:tcBorders>
            <w:shd w:val="clear" w:color="auto" w:fill="auto"/>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056" w:type="dxa"/>
            <w:gridSpan w:val="2"/>
            <w:tcBorders>
              <w:top w:val="single" w:sz="4" w:space="0" w:color="auto"/>
              <w:left w:val="nil"/>
              <w:bottom w:val="single" w:sz="4" w:space="0" w:color="auto"/>
              <w:right w:val="single" w:sz="4" w:space="0" w:color="auto"/>
            </w:tcBorders>
            <w:shd w:val="clear" w:color="auto" w:fill="auto"/>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p>
        </w:tc>
      </w:tr>
      <w:tr w:rsidR="0000754D" w:rsidRPr="00B606EC" w:rsidTr="007F18C4">
        <w:trPr>
          <w:trHeight w:val="506"/>
        </w:trPr>
        <w:tc>
          <w:tcPr>
            <w:tcW w:w="692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r w:rsidRPr="008478B5">
              <w:rPr>
                <w:rFonts w:ascii="Times New Roman" w:eastAsia="Times New Roman" w:hAnsi="Times New Roman"/>
                <w:color w:val="000000"/>
                <w:lang w:eastAsia="hu-HU"/>
              </w:rPr>
              <w:t>Garantált bérminimumra jogosult munkavállalók a 2013. január 1-jei állapot szerint:</w:t>
            </w:r>
          </w:p>
        </w:tc>
        <w:tc>
          <w:tcPr>
            <w:tcW w:w="1376" w:type="dxa"/>
            <w:gridSpan w:val="2"/>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056" w:type="dxa"/>
            <w:gridSpan w:val="2"/>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r>
      <w:tr w:rsidR="0000754D" w:rsidRPr="00B606EC" w:rsidTr="007F18C4">
        <w:trPr>
          <w:trHeight w:val="661"/>
        </w:trPr>
        <w:tc>
          <w:tcPr>
            <w:tcW w:w="692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r w:rsidRPr="008478B5">
              <w:rPr>
                <w:rFonts w:ascii="Times New Roman" w:eastAsia="Times New Roman" w:hAnsi="Times New Roman"/>
                <w:color w:val="000000"/>
                <w:lang w:eastAsia="hu-HU"/>
              </w:rPr>
              <w:t>A kötelező bérminimumok 2013. évi emelése miatti béremelésre jogosult munkavállalók a 2013. január 1-jei állapot szerint összesen:</w:t>
            </w:r>
          </w:p>
        </w:tc>
        <w:tc>
          <w:tcPr>
            <w:tcW w:w="1376" w:type="dxa"/>
            <w:gridSpan w:val="2"/>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1056" w:type="dxa"/>
            <w:gridSpan w:val="2"/>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r>
      <w:tr w:rsidR="0000754D" w:rsidRPr="00B606EC" w:rsidTr="007F18C4">
        <w:trPr>
          <w:trHeight w:val="295"/>
        </w:trPr>
        <w:tc>
          <w:tcPr>
            <w:tcW w:w="3784" w:type="dxa"/>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p>
        </w:tc>
        <w:tc>
          <w:tcPr>
            <w:tcW w:w="970" w:type="dxa"/>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p>
        </w:tc>
        <w:tc>
          <w:tcPr>
            <w:tcW w:w="906" w:type="dxa"/>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p>
        </w:tc>
        <w:tc>
          <w:tcPr>
            <w:tcW w:w="966" w:type="dxa"/>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p>
        </w:tc>
        <w:tc>
          <w:tcPr>
            <w:tcW w:w="301" w:type="dxa"/>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p>
        </w:tc>
        <w:tc>
          <w:tcPr>
            <w:tcW w:w="1376" w:type="dxa"/>
            <w:gridSpan w:val="2"/>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p>
        </w:tc>
        <w:tc>
          <w:tcPr>
            <w:tcW w:w="1056" w:type="dxa"/>
            <w:gridSpan w:val="2"/>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p>
        </w:tc>
      </w:tr>
      <w:tr w:rsidR="0000754D" w:rsidRPr="00B606EC" w:rsidTr="007F18C4">
        <w:trPr>
          <w:trHeight w:val="295"/>
        </w:trPr>
        <w:tc>
          <w:tcPr>
            <w:tcW w:w="6927" w:type="dxa"/>
            <w:gridSpan w:val="5"/>
            <w:tcBorders>
              <w:top w:val="single" w:sz="8" w:space="0" w:color="auto"/>
              <w:left w:val="single" w:sz="8" w:space="0" w:color="auto"/>
              <w:bottom w:val="single" w:sz="8" w:space="0" w:color="auto"/>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b/>
                <w:bCs/>
                <w:color w:val="000000"/>
                <w:lang w:eastAsia="hu-HU"/>
              </w:rPr>
            </w:pPr>
            <w:r w:rsidRPr="008478B5">
              <w:rPr>
                <w:rFonts w:ascii="Times New Roman" w:eastAsia="Times New Roman" w:hAnsi="Times New Roman"/>
                <w:b/>
                <w:bCs/>
                <w:color w:val="000000"/>
                <w:lang w:eastAsia="hu-HU"/>
              </w:rPr>
              <w:t>A kötelező béremelés 6 havi költségének 1 főre jutó összege (Ft/fő)</w:t>
            </w:r>
          </w:p>
        </w:tc>
        <w:tc>
          <w:tcPr>
            <w:tcW w:w="1376" w:type="dxa"/>
            <w:gridSpan w:val="2"/>
            <w:tcBorders>
              <w:top w:val="single" w:sz="8" w:space="0" w:color="auto"/>
              <w:left w:val="nil"/>
              <w:bottom w:val="single" w:sz="8" w:space="0" w:color="auto"/>
              <w:right w:val="single" w:sz="8" w:space="0" w:color="auto"/>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r w:rsidRPr="008478B5">
              <w:rPr>
                <w:rFonts w:ascii="Times New Roman" w:eastAsia="Times New Roman" w:hAnsi="Times New Roman"/>
                <w:color w:val="000000"/>
                <w:lang w:eastAsia="hu-HU"/>
              </w:rPr>
              <w:t> </w:t>
            </w:r>
          </w:p>
        </w:tc>
        <w:tc>
          <w:tcPr>
            <w:tcW w:w="1056" w:type="dxa"/>
            <w:gridSpan w:val="2"/>
            <w:tcBorders>
              <w:top w:val="single" w:sz="8" w:space="0" w:color="auto"/>
              <w:left w:val="nil"/>
              <w:bottom w:val="single" w:sz="8" w:space="0" w:color="auto"/>
              <w:right w:val="single" w:sz="8" w:space="0" w:color="auto"/>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b/>
                <w:bCs/>
                <w:color w:val="000000"/>
                <w:lang w:eastAsia="hu-HU"/>
              </w:rPr>
            </w:pPr>
            <w:bookmarkStart w:id="1" w:name="_GoBack"/>
            <w:bookmarkEnd w:id="1"/>
          </w:p>
        </w:tc>
      </w:tr>
      <w:tr w:rsidR="0000754D" w:rsidRPr="00B606EC" w:rsidTr="007F18C4">
        <w:trPr>
          <w:trHeight w:val="281"/>
        </w:trPr>
        <w:tc>
          <w:tcPr>
            <w:tcW w:w="3784" w:type="dxa"/>
            <w:tcBorders>
              <w:top w:val="nil"/>
              <w:left w:val="nil"/>
              <w:bottom w:val="nil"/>
              <w:right w:val="nil"/>
            </w:tcBorders>
            <w:shd w:val="clear" w:color="auto" w:fill="auto"/>
            <w:noWrap/>
            <w:vAlign w:val="bottom"/>
            <w:hideMark/>
          </w:tcPr>
          <w:p w:rsidR="0000754D" w:rsidRPr="008478B5" w:rsidRDefault="0000754D" w:rsidP="0000754D">
            <w:pPr>
              <w:spacing w:after="0" w:line="240" w:lineRule="auto"/>
              <w:rPr>
                <w:rFonts w:ascii="Times New Roman" w:eastAsia="Times New Roman" w:hAnsi="Times New Roman"/>
                <w:b/>
                <w:bCs/>
                <w:color w:val="000000"/>
                <w:lang w:eastAsia="hu-HU"/>
              </w:rPr>
            </w:pPr>
          </w:p>
        </w:tc>
        <w:tc>
          <w:tcPr>
            <w:tcW w:w="970" w:type="dxa"/>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b/>
                <w:bCs/>
                <w:color w:val="000000"/>
                <w:lang w:eastAsia="hu-HU"/>
              </w:rPr>
            </w:pPr>
          </w:p>
        </w:tc>
        <w:tc>
          <w:tcPr>
            <w:tcW w:w="906" w:type="dxa"/>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b/>
                <w:bCs/>
                <w:color w:val="000000"/>
                <w:lang w:eastAsia="hu-HU"/>
              </w:rPr>
            </w:pPr>
          </w:p>
        </w:tc>
        <w:tc>
          <w:tcPr>
            <w:tcW w:w="966" w:type="dxa"/>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b/>
                <w:bCs/>
                <w:color w:val="000000"/>
                <w:lang w:eastAsia="hu-HU"/>
              </w:rPr>
            </w:pPr>
          </w:p>
        </w:tc>
        <w:tc>
          <w:tcPr>
            <w:tcW w:w="301" w:type="dxa"/>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p>
        </w:tc>
        <w:tc>
          <w:tcPr>
            <w:tcW w:w="1376" w:type="dxa"/>
            <w:gridSpan w:val="2"/>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p>
        </w:tc>
        <w:tc>
          <w:tcPr>
            <w:tcW w:w="1056" w:type="dxa"/>
            <w:gridSpan w:val="2"/>
            <w:tcBorders>
              <w:top w:val="nil"/>
              <w:left w:val="nil"/>
              <w:bottom w:val="nil"/>
              <w:right w:val="nil"/>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b/>
                <w:bCs/>
                <w:color w:val="000000"/>
                <w:lang w:eastAsia="hu-HU"/>
              </w:rPr>
            </w:pPr>
          </w:p>
        </w:tc>
      </w:tr>
      <w:tr w:rsidR="0000754D" w:rsidRPr="00B606EC" w:rsidTr="007F18C4">
        <w:trPr>
          <w:trHeight w:val="281"/>
        </w:trPr>
        <w:tc>
          <w:tcPr>
            <w:tcW w:w="9359" w:type="dxa"/>
            <w:gridSpan w:val="9"/>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b/>
                <w:bCs/>
                <w:color w:val="000000"/>
                <w:lang w:eastAsia="hu-HU"/>
              </w:rPr>
            </w:pPr>
            <w:r w:rsidRPr="008478B5">
              <w:rPr>
                <w:rFonts w:ascii="Times New Roman" w:eastAsia="Times New Roman" w:hAnsi="Times New Roman"/>
                <w:b/>
                <w:bCs/>
                <w:color w:val="000000"/>
                <w:lang w:eastAsia="hu-HU"/>
              </w:rPr>
              <w:t>3.2 A kérelem benyújtásáig a létszám változásáról rendelkezésre álló információk miatti korrekció érvényesítése:</w:t>
            </w:r>
          </w:p>
        </w:tc>
      </w:tr>
      <w:tr w:rsidR="0000754D" w:rsidRPr="00B606EC" w:rsidTr="007F18C4">
        <w:trPr>
          <w:trHeight w:val="281"/>
        </w:trPr>
        <w:tc>
          <w:tcPr>
            <w:tcW w:w="3784" w:type="dxa"/>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p>
        </w:tc>
        <w:tc>
          <w:tcPr>
            <w:tcW w:w="970" w:type="dxa"/>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p>
        </w:tc>
        <w:tc>
          <w:tcPr>
            <w:tcW w:w="906" w:type="dxa"/>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p>
        </w:tc>
        <w:tc>
          <w:tcPr>
            <w:tcW w:w="966" w:type="dxa"/>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p>
        </w:tc>
        <w:tc>
          <w:tcPr>
            <w:tcW w:w="810" w:type="dxa"/>
            <w:gridSpan w:val="2"/>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p>
        </w:tc>
        <w:tc>
          <w:tcPr>
            <w:tcW w:w="970" w:type="dxa"/>
            <w:gridSpan w:val="2"/>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p>
        </w:tc>
        <w:tc>
          <w:tcPr>
            <w:tcW w:w="953" w:type="dxa"/>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p>
        </w:tc>
      </w:tr>
      <w:tr w:rsidR="0000754D" w:rsidRPr="00B606EC" w:rsidTr="007F18C4">
        <w:trPr>
          <w:trHeight w:val="281"/>
        </w:trPr>
        <w:tc>
          <w:tcPr>
            <w:tcW w:w="5660" w:type="dxa"/>
            <w:gridSpan w:val="3"/>
            <w:tcBorders>
              <w:top w:val="single" w:sz="4" w:space="0" w:color="auto"/>
              <w:left w:val="single" w:sz="4" w:space="0" w:color="auto"/>
              <w:bottom w:val="nil"/>
              <w:right w:val="single" w:sz="4" w:space="0" w:color="000000"/>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r w:rsidRPr="008478B5">
              <w:rPr>
                <w:rFonts w:ascii="Times New Roman" w:eastAsia="Times New Roman" w:hAnsi="Times New Roman"/>
                <w:color w:val="000000"/>
                <w:lang w:eastAsia="hu-HU"/>
              </w:rPr>
              <w:t>2013. január 1-jei érintett létszám (fő):</w:t>
            </w:r>
          </w:p>
        </w:tc>
        <w:tc>
          <w:tcPr>
            <w:tcW w:w="966" w:type="dxa"/>
            <w:tcBorders>
              <w:top w:val="single" w:sz="4" w:space="0" w:color="auto"/>
              <w:left w:val="nil"/>
              <w:bottom w:val="nil"/>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810" w:type="dxa"/>
            <w:gridSpan w:val="2"/>
            <w:tcBorders>
              <w:top w:val="nil"/>
              <w:left w:val="nil"/>
              <w:bottom w:val="nil"/>
              <w:right w:val="nil"/>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970" w:type="dxa"/>
            <w:gridSpan w:val="2"/>
            <w:tcBorders>
              <w:top w:val="nil"/>
              <w:left w:val="nil"/>
              <w:bottom w:val="nil"/>
              <w:right w:val="nil"/>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953" w:type="dxa"/>
            <w:tcBorders>
              <w:top w:val="nil"/>
              <w:left w:val="nil"/>
              <w:bottom w:val="nil"/>
              <w:right w:val="nil"/>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p>
        </w:tc>
      </w:tr>
      <w:tr w:rsidR="0000754D" w:rsidRPr="00B606EC" w:rsidTr="007F18C4">
        <w:trPr>
          <w:trHeight w:val="281"/>
        </w:trPr>
        <w:tc>
          <w:tcPr>
            <w:tcW w:w="5660" w:type="dxa"/>
            <w:gridSpan w:val="3"/>
            <w:tcBorders>
              <w:top w:val="nil"/>
              <w:left w:val="single" w:sz="4" w:space="0" w:color="auto"/>
              <w:bottom w:val="nil"/>
              <w:right w:val="single" w:sz="4" w:space="0" w:color="000000"/>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r w:rsidRPr="008478B5">
              <w:rPr>
                <w:rFonts w:ascii="Times New Roman" w:eastAsia="Times New Roman" w:hAnsi="Times New Roman"/>
                <w:color w:val="000000"/>
                <w:lang w:eastAsia="hu-HU"/>
              </w:rPr>
              <w:t>2013. január 31-i érintett létszám (fő)</w:t>
            </w:r>
          </w:p>
        </w:tc>
        <w:tc>
          <w:tcPr>
            <w:tcW w:w="966" w:type="dxa"/>
            <w:tcBorders>
              <w:top w:val="nil"/>
              <w:left w:val="nil"/>
              <w:bottom w:val="nil"/>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810" w:type="dxa"/>
            <w:gridSpan w:val="2"/>
            <w:tcBorders>
              <w:top w:val="nil"/>
              <w:left w:val="nil"/>
              <w:bottom w:val="nil"/>
              <w:right w:val="nil"/>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970" w:type="dxa"/>
            <w:gridSpan w:val="2"/>
            <w:tcBorders>
              <w:top w:val="nil"/>
              <w:left w:val="nil"/>
              <w:bottom w:val="nil"/>
              <w:right w:val="nil"/>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953" w:type="dxa"/>
            <w:tcBorders>
              <w:top w:val="nil"/>
              <w:left w:val="nil"/>
              <w:bottom w:val="nil"/>
              <w:right w:val="nil"/>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p>
        </w:tc>
      </w:tr>
      <w:tr w:rsidR="0000754D" w:rsidRPr="00B606EC" w:rsidTr="007F18C4">
        <w:trPr>
          <w:trHeight w:val="281"/>
        </w:trPr>
        <w:tc>
          <w:tcPr>
            <w:tcW w:w="5660" w:type="dxa"/>
            <w:gridSpan w:val="3"/>
            <w:tcBorders>
              <w:top w:val="nil"/>
              <w:left w:val="single" w:sz="4" w:space="0" w:color="auto"/>
              <w:bottom w:val="nil"/>
              <w:right w:val="single" w:sz="4" w:space="0" w:color="000000"/>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r w:rsidRPr="008478B5">
              <w:rPr>
                <w:rFonts w:ascii="Times New Roman" w:eastAsia="Times New Roman" w:hAnsi="Times New Roman"/>
                <w:color w:val="000000"/>
                <w:lang w:eastAsia="hu-HU"/>
              </w:rPr>
              <w:t>2013. február 28-i érintett létszám (fő):</w:t>
            </w:r>
          </w:p>
        </w:tc>
        <w:tc>
          <w:tcPr>
            <w:tcW w:w="966" w:type="dxa"/>
            <w:tcBorders>
              <w:top w:val="nil"/>
              <w:left w:val="nil"/>
              <w:bottom w:val="nil"/>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810" w:type="dxa"/>
            <w:gridSpan w:val="2"/>
            <w:tcBorders>
              <w:top w:val="nil"/>
              <w:left w:val="nil"/>
              <w:bottom w:val="nil"/>
              <w:right w:val="nil"/>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970" w:type="dxa"/>
            <w:gridSpan w:val="2"/>
            <w:tcBorders>
              <w:top w:val="nil"/>
              <w:left w:val="nil"/>
              <w:bottom w:val="nil"/>
              <w:right w:val="nil"/>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953" w:type="dxa"/>
            <w:tcBorders>
              <w:top w:val="nil"/>
              <w:left w:val="nil"/>
              <w:bottom w:val="nil"/>
              <w:right w:val="nil"/>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p>
        </w:tc>
      </w:tr>
      <w:tr w:rsidR="0000754D" w:rsidRPr="00B606EC" w:rsidTr="007F18C4">
        <w:trPr>
          <w:trHeight w:val="281"/>
        </w:trPr>
        <w:tc>
          <w:tcPr>
            <w:tcW w:w="5660" w:type="dxa"/>
            <w:gridSpan w:val="3"/>
            <w:tcBorders>
              <w:top w:val="nil"/>
              <w:left w:val="single" w:sz="4" w:space="0" w:color="auto"/>
              <w:bottom w:val="nil"/>
              <w:right w:val="single" w:sz="4" w:space="0" w:color="000000"/>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r w:rsidRPr="008478B5">
              <w:rPr>
                <w:rFonts w:ascii="Times New Roman" w:eastAsia="Times New Roman" w:hAnsi="Times New Roman"/>
                <w:color w:val="000000"/>
                <w:lang w:eastAsia="hu-HU"/>
              </w:rPr>
              <w:t>2013. március 31-i érintett létszám (fő):</w:t>
            </w:r>
          </w:p>
        </w:tc>
        <w:tc>
          <w:tcPr>
            <w:tcW w:w="966" w:type="dxa"/>
            <w:tcBorders>
              <w:top w:val="nil"/>
              <w:left w:val="nil"/>
              <w:bottom w:val="nil"/>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810" w:type="dxa"/>
            <w:gridSpan w:val="2"/>
            <w:tcBorders>
              <w:top w:val="nil"/>
              <w:left w:val="nil"/>
              <w:bottom w:val="nil"/>
              <w:right w:val="nil"/>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970" w:type="dxa"/>
            <w:gridSpan w:val="2"/>
            <w:tcBorders>
              <w:top w:val="nil"/>
              <w:left w:val="nil"/>
              <w:bottom w:val="nil"/>
              <w:right w:val="nil"/>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953" w:type="dxa"/>
            <w:tcBorders>
              <w:top w:val="nil"/>
              <w:left w:val="nil"/>
              <w:bottom w:val="nil"/>
              <w:right w:val="nil"/>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p>
        </w:tc>
      </w:tr>
      <w:tr w:rsidR="0000754D" w:rsidRPr="00B606EC" w:rsidTr="007F18C4">
        <w:trPr>
          <w:trHeight w:val="281"/>
        </w:trPr>
        <w:tc>
          <w:tcPr>
            <w:tcW w:w="5660" w:type="dxa"/>
            <w:gridSpan w:val="3"/>
            <w:tcBorders>
              <w:top w:val="nil"/>
              <w:left w:val="single" w:sz="4" w:space="0" w:color="auto"/>
              <w:bottom w:val="nil"/>
              <w:right w:val="single" w:sz="4" w:space="0" w:color="000000"/>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r w:rsidRPr="008478B5">
              <w:rPr>
                <w:rFonts w:ascii="Times New Roman" w:eastAsia="Times New Roman" w:hAnsi="Times New Roman"/>
                <w:color w:val="000000"/>
                <w:lang w:eastAsia="hu-HU"/>
              </w:rPr>
              <w:t>2013. április 30-i érintett létszám (fő):</w:t>
            </w:r>
          </w:p>
        </w:tc>
        <w:tc>
          <w:tcPr>
            <w:tcW w:w="966" w:type="dxa"/>
            <w:tcBorders>
              <w:top w:val="nil"/>
              <w:left w:val="nil"/>
              <w:bottom w:val="nil"/>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810" w:type="dxa"/>
            <w:gridSpan w:val="2"/>
            <w:tcBorders>
              <w:top w:val="nil"/>
              <w:left w:val="nil"/>
              <w:bottom w:val="nil"/>
              <w:right w:val="nil"/>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970" w:type="dxa"/>
            <w:gridSpan w:val="2"/>
            <w:tcBorders>
              <w:top w:val="nil"/>
              <w:left w:val="nil"/>
              <w:bottom w:val="nil"/>
              <w:right w:val="nil"/>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953" w:type="dxa"/>
            <w:tcBorders>
              <w:top w:val="nil"/>
              <w:left w:val="nil"/>
              <w:bottom w:val="nil"/>
              <w:right w:val="nil"/>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p>
        </w:tc>
      </w:tr>
      <w:tr w:rsidR="0000754D" w:rsidRPr="00B606EC" w:rsidTr="007F18C4">
        <w:trPr>
          <w:trHeight w:val="281"/>
        </w:trPr>
        <w:tc>
          <w:tcPr>
            <w:tcW w:w="5660" w:type="dxa"/>
            <w:gridSpan w:val="3"/>
            <w:tcBorders>
              <w:top w:val="nil"/>
              <w:left w:val="single" w:sz="4" w:space="0" w:color="auto"/>
              <w:bottom w:val="nil"/>
              <w:right w:val="single" w:sz="4" w:space="0" w:color="000000"/>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r w:rsidRPr="008478B5">
              <w:rPr>
                <w:rFonts w:ascii="Times New Roman" w:eastAsia="Times New Roman" w:hAnsi="Times New Roman"/>
                <w:color w:val="000000"/>
                <w:lang w:eastAsia="hu-HU"/>
              </w:rPr>
              <w:t>2013. május 31-i érintett létszám (fő):</w:t>
            </w:r>
          </w:p>
        </w:tc>
        <w:tc>
          <w:tcPr>
            <w:tcW w:w="966" w:type="dxa"/>
            <w:tcBorders>
              <w:top w:val="nil"/>
              <w:left w:val="nil"/>
              <w:bottom w:val="nil"/>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810" w:type="dxa"/>
            <w:gridSpan w:val="2"/>
            <w:tcBorders>
              <w:top w:val="nil"/>
              <w:left w:val="nil"/>
              <w:bottom w:val="nil"/>
              <w:right w:val="nil"/>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970" w:type="dxa"/>
            <w:gridSpan w:val="2"/>
            <w:tcBorders>
              <w:top w:val="nil"/>
              <w:left w:val="nil"/>
              <w:bottom w:val="nil"/>
              <w:right w:val="nil"/>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953" w:type="dxa"/>
            <w:tcBorders>
              <w:top w:val="nil"/>
              <w:left w:val="nil"/>
              <w:bottom w:val="nil"/>
              <w:right w:val="nil"/>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p>
        </w:tc>
      </w:tr>
      <w:tr w:rsidR="0000754D" w:rsidRPr="00B606EC" w:rsidTr="007F18C4">
        <w:trPr>
          <w:trHeight w:val="281"/>
        </w:trPr>
        <w:tc>
          <w:tcPr>
            <w:tcW w:w="5660" w:type="dxa"/>
            <w:gridSpan w:val="3"/>
            <w:tcBorders>
              <w:top w:val="nil"/>
              <w:left w:val="single" w:sz="4" w:space="0" w:color="auto"/>
              <w:bottom w:val="single" w:sz="4" w:space="0" w:color="auto"/>
              <w:right w:val="single" w:sz="4" w:space="0" w:color="000000"/>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r w:rsidRPr="008478B5">
              <w:rPr>
                <w:rFonts w:ascii="Times New Roman" w:eastAsia="Times New Roman" w:hAnsi="Times New Roman"/>
                <w:color w:val="000000"/>
                <w:lang w:eastAsia="hu-HU"/>
              </w:rPr>
              <w:t xml:space="preserve">2013. június 30-i érintett létszám </w:t>
            </w:r>
            <w:r>
              <w:rPr>
                <w:rFonts w:ascii="Times New Roman" w:eastAsia="Times New Roman" w:hAnsi="Times New Roman"/>
                <w:color w:val="000000"/>
                <w:lang w:eastAsia="hu-HU"/>
              </w:rPr>
              <w:t>(</w:t>
            </w:r>
            <w:r w:rsidRPr="008478B5">
              <w:rPr>
                <w:rFonts w:ascii="Times New Roman" w:eastAsia="Times New Roman" w:hAnsi="Times New Roman"/>
                <w:color w:val="000000"/>
                <w:lang w:eastAsia="hu-HU"/>
              </w:rPr>
              <w:t>fő)</w:t>
            </w:r>
          </w:p>
        </w:tc>
        <w:tc>
          <w:tcPr>
            <w:tcW w:w="966" w:type="dxa"/>
            <w:tcBorders>
              <w:top w:val="nil"/>
              <w:left w:val="nil"/>
              <w:bottom w:val="single" w:sz="4" w:space="0" w:color="auto"/>
              <w:right w:val="single" w:sz="4"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810" w:type="dxa"/>
            <w:gridSpan w:val="2"/>
            <w:tcBorders>
              <w:top w:val="nil"/>
              <w:left w:val="nil"/>
              <w:bottom w:val="nil"/>
              <w:right w:val="nil"/>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970" w:type="dxa"/>
            <w:gridSpan w:val="2"/>
            <w:tcBorders>
              <w:top w:val="nil"/>
              <w:left w:val="nil"/>
              <w:bottom w:val="nil"/>
              <w:right w:val="nil"/>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953" w:type="dxa"/>
            <w:tcBorders>
              <w:top w:val="nil"/>
              <w:left w:val="nil"/>
              <w:bottom w:val="nil"/>
              <w:right w:val="nil"/>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p>
        </w:tc>
      </w:tr>
      <w:tr w:rsidR="0000754D" w:rsidRPr="00B606EC" w:rsidTr="007F18C4">
        <w:trPr>
          <w:trHeight w:val="857"/>
        </w:trPr>
        <w:tc>
          <w:tcPr>
            <w:tcW w:w="5660" w:type="dxa"/>
            <w:gridSpan w:val="3"/>
            <w:tcBorders>
              <w:top w:val="nil"/>
              <w:left w:val="single" w:sz="8" w:space="0" w:color="auto"/>
              <w:bottom w:val="single" w:sz="8" w:space="0" w:color="auto"/>
              <w:right w:val="single" w:sz="8" w:space="0" w:color="000000"/>
            </w:tcBorders>
            <w:shd w:val="clear" w:color="auto" w:fill="auto"/>
            <w:vAlign w:val="bottom"/>
            <w:hideMark/>
          </w:tcPr>
          <w:p w:rsidR="0000754D" w:rsidRPr="008478B5" w:rsidRDefault="0000754D" w:rsidP="007F18C4">
            <w:pPr>
              <w:spacing w:after="0" w:line="240" w:lineRule="auto"/>
              <w:rPr>
                <w:rFonts w:ascii="Times New Roman" w:eastAsia="Times New Roman" w:hAnsi="Times New Roman"/>
                <w:b/>
                <w:bCs/>
                <w:color w:val="000000"/>
                <w:lang w:eastAsia="hu-HU"/>
              </w:rPr>
            </w:pPr>
            <w:r w:rsidRPr="008478B5">
              <w:rPr>
                <w:rFonts w:ascii="Times New Roman" w:eastAsia="Times New Roman" w:hAnsi="Times New Roman"/>
                <w:b/>
                <w:bCs/>
                <w:color w:val="000000"/>
                <w:lang w:eastAsia="hu-HU"/>
              </w:rPr>
              <w:t>Támogatással érintett teljes munkaidősre átszámított 2013. I. félévi átlagos statisztikai állományi létszám (fő):</w:t>
            </w:r>
          </w:p>
        </w:tc>
        <w:tc>
          <w:tcPr>
            <w:tcW w:w="966" w:type="dxa"/>
            <w:tcBorders>
              <w:top w:val="nil"/>
              <w:left w:val="nil"/>
              <w:bottom w:val="single" w:sz="8" w:space="0" w:color="auto"/>
              <w:right w:val="single" w:sz="8"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b/>
                <w:bCs/>
                <w:color w:val="000000"/>
                <w:lang w:eastAsia="hu-HU"/>
              </w:rPr>
            </w:pPr>
          </w:p>
        </w:tc>
        <w:tc>
          <w:tcPr>
            <w:tcW w:w="810" w:type="dxa"/>
            <w:gridSpan w:val="2"/>
            <w:tcBorders>
              <w:top w:val="nil"/>
              <w:left w:val="nil"/>
              <w:bottom w:val="nil"/>
              <w:right w:val="nil"/>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970" w:type="dxa"/>
            <w:gridSpan w:val="2"/>
            <w:tcBorders>
              <w:top w:val="nil"/>
              <w:left w:val="nil"/>
              <w:bottom w:val="nil"/>
              <w:right w:val="nil"/>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953" w:type="dxa"/>
            <w:tcBorders>
              <w:top w:val="nil"/>
              <w:left w:val="nil"/>
              <w:bottom w:val="nil"/>
              <w:right w:val="nil"/>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p>
        </w:tc>
      </w:tr>
      <w:tr w:rsidR="0000754D" w:rsidRPr="00B606EC" w:rsidTr="007F18C4">
        <w:trPr>
          <w:trHeight w:val="295"/>
        </w:trPr>
        <w:tc>
          <w:tcPr>
            <w:tcW w:w="3784" w:type="dxa"/>
            <w:tcBorders>
              <w:top w:val="nil"/>
              <w:left w:val="nil"/>
              <w:bottom w:val="nil"/>
              <w:right w:val="nil"/>
            </w:tcBorders>
            <w:shd w:val="clear" w:color="auto" w:fill="auto"/>
            <w:noWrap/>
            <w:vAlign w:val="bottom"/>
            <w:hideMark/>
          </w:tcPr>
          <w:p w:rsidR="0000754D" w:rsidRPr="008478B5" w:rsidRDefault="0000754D" w:rsidP="007F18C4">
            <w:pPr>
              <w:spacing w:after="0" w:line="240" w:lineRule="auto"/>
              <w:rPr>
                <w:rFonts w:ascii="Times New Roman" w:eastAsia="Times New Roman" w:hAnsi="Times New Roman"/>
                <w:color w:val="000000"/>
                <w:lang w:eastAsia="hu-HU"/>
              </w:rPr>
            </w:pPr>
          </w:p>
        </w:tc>
        <w:tc>
          <w:tcPr>
            <w:tcW w:w="970" w:type="dxa"/>
            <w:tcBorders>
              <w:top w:val="nil"/>
              <w:left w:val="nil"/>
              <w:bottom w:val="nil"/>
              <w:right w:val="nil"/>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906" w:type="dxa"/>
            <w:tcBorders>
              <w:top w:val="nil"/>
              <w:left w:val="nil"/>
              <w:bottom w:val="nil"/>
              <w:right w:val="nil"/>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966" w:type="dxa"/>
            <w:tcBorders>
              <w:top w:val="nil"/>
              <w:left w:val="nil"/>
              <w:bottom w:val="nil"/>
              <w:right w:val="nil"/>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810" w:type="dxa"/>
            <w:gridSpan w:val="2"/>
            <w:tcBorders>
              <w:top w:val="nil"/>
              <w:left w:val="nil"/>
              <w:bottom w:val="nil"/>
              <w:right w:val="nil"/>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970" w:type="dxa"/>
            <w:gridSpan w:val="2"/>
            <w:tcBorders>
              <w:top w:val="nil"/>
              <w:left w:val="nil"/>
              <w:bottom w:val="nil"/>
              <w:right w:val="nil"/>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p>
        </w:tc>
        <w:tc>
          <w:tcPr>
            <w:tcW w:w="953" w:type="dxa"/>
            <w:tcBorders>
              <w:top w:val="nil"/>
              <w:left w:val="nil"/>
              <w:bottom w:val="nil"/>
              <w:right w:val="nil"/>
            </w:tcBorders>
            <w:shd w:val="clear" w:color="auto" w:fill="auto"/>
            <w:noWrap/>
            <w:vAlign w:val="bottom"/>
            <w:hideMark/>
          </w:tcPr>
          <w:p w:rsidR="0000754D" w:rsidRPr="008478B5" w:rsidRDefault="0000754D" w:rsidP="007F18C4">
            <w:pPr>
              <w:spacing w:after="0" w:line="240" w:lineRule="auto"/>
              <w:jc w:val="center"/>
              <w:rPr>
                <w:rFonts w:ascii="Times New Roman" w:eastAsia="Times New Roman" w:hAnsi="Times New Roman"/>
                <w:color w:val="000000"/>
                <w:lang w:eastAsia="hu-HU"/>
              </w:rPr>
            </w:pPr>
          </w:p>
        </w:tc>
      </w:tr>
      <w:tr w:rsidR="0000754D" w:rsidRPr="00B606EC" w:rsidTr="007F18C4">
        <w:trPr>
          <w:trHeight w:val="633"/>
        </w:trPr>
        <w:tc>
          <w:tcPr>
            <w:tcW w:w="8406" w:type="dxa"/>
            <w:gridSpan w:val="8"/>
            <w:tcBorders>
              <w:top w:val="single" w:sz="8" w:space="0" w:color="auto"/>
              <w:left w:val="single" w:sz="8" w:space="0" w:color="auto"/>
              <w:bottom w:val="single" w:sz="8" w:space="0" w:color="auto"/>
              <w:right w:val="single" w:sz="8" w:space="0" w:color="000000"/>
            </w:tcBorders>
            <w:shd w:val="clear" w:color="auto" w:fill="auto"/>
            <w:vAlign w:val="bottom"/>
            <w:hideMark/>
          </w:tcPr>
          <w:p w:rsidR="0000754D" w:rsidRPr="008478B5" w:rsidRDefault="0000754D" w:rsidP="007F18C4">
            <w:pPr>
              <w:spacing w:after="0" w:line="240" w:lineRule="auto"/>
              <w:rPr>
                <w:rFonts w:ascii="Times New Roman" w:eastAsia="Times New Roman" w:hAnsi="Times New Roman"/>
                <w:b/>
                <w:bCs/>
                <w:color w:val="000000"/>
                <w:lang w:eastAsia="hu-HU"/>
              </w:rPr>
            </w:pPr>
            <w:r w:rsidRPr="008478B5">
              <w:rPr>
                <w:rFonts w:ascii="Times New Roman" w:eastAsia="Times New Roman" w:hAnsi="Times New Roman"/>
                <w:b/>
                <w:bCs/>
                <w:color w:val="000000"/>
                <w:lang w:eastAsia="hu-HU"/>
              </w:rPr>
              <w:t>A kötelező bérminimumok 2013. évi emelése miatti béremelések 2013. I. félévi költsége összesen (Forint):</w:t>
            </w:r>
          </w:p>
        </w:tc>
        <w:tc>
          <w:tcPr>
            <w:tcW w:w="953" w:type="dxa"/>
            <w:tcBorders>
              <w:top w:val="single" w:sz="8" w:space="0" w:color="auto"/>
              <w:left w:val="nil"/>
              <w:bottom w:val="single" w:sz="8" w:space="0" w:color="auto"/>
              <w:right w:val="single" w:sz="8" w:space="0" w:color="auto"/>
            </w:tcBorders>
            <w:shd w:val="clear" w:color="auto" w:fill="auto"/>
            <w:noWrap/>
            <w:vAlign w:val="bottom"/>
          </w:tcPr>
          <w:p w:rsidR="0000754D" w:rsidRPr="008478B5" w:rsidRDefault="0000754D" w:rsidP="007F18C4">
            <w:pPr>
              <w:spacing w:after="0" w:line="240" w:lineRule="auto"/>
              <w:jc w:val="center"/>
              <w:rPr>
                <w:rFonts w:ascii="Times New Roman" w:eastAsia="Times New Roman" w:hAnsi="Times New Roman"/>
                <w:b/>
                <w:bCs/>
                <w:color w:val="000000"/>
                <w:lang w:eastAsia="hu-HU"/>
              </w:rPr>
            </w:pPr>
          </w:p>
        </w:tc>
      </w:tr>
    </w:tbl>
    <w:p w:rsidR="0000754D" w:rsidRPr="004741A7" w:rsidRDefault="0000754D" w:rsidP="0000754D">
      <w:pPr>
        <w:pStyle w:val="Listaszerbekezds"/>
        <w:spacing w:after="0"/>
        <w:ind w:left="0"/>
        <w:jc w:val="both"/>
        <w:rPr>
          <w:rFonts w:ascii="Times New Roman" w:hAnsi="Times New Roman"/>
          <w:sz w:val="24"/>
          <w:szCs w:val="24"/>
        </w:rPr>
      </w:pPr>
      <w:r w:rsidRPr="004741A7">
        <w:rPr>
          <w:rFonts w:ascii="Times New Roman" w:hAnsi="Times New Roman"/>
          <w:sz w:val="24"/>
          <w:szCs w:val="24"/>
        </w:rPr>
        <w:t xml:space="preserve">A számítási anyagot nem kell a </w:t>
      </w:r>
      <w:r>
        <w:rPr>
          <w:rFonts w:ascii="Times New Roman" w:hAnsi="Times New Roman"/>
          <w:sz w:val="24"/>
          <w:szCs w:val="24"/>
        </w:rPr>
        <w:t>K</w:t>
      </w:r>
      <w:r w:rsidRPr="004741A7">
        <w:rPr>
          <w:rFonts w:ascii="Times New Roman" w:hAnsi="Times New Roman"/>
          <w:sz w:val="24"/>
          <w:szCs w:val="24"/>
        </w:rPr>
        <w:t>érelemhez csatolni, de ellenőrzés céljából tíz évig meg kell őrizni.</w:t>
      </w:r>
    </w:p>
    <w:p w:rsidR="0000754D" w:rsidRDefault="0000754D" w:rsidP="0000754D">
      <w:pPr>
        <w:spacing w:after="0" w:line="240" w:lineRule="auto"/>
        <w:rPr>
          <w:rFonts w:ascii="Times New Roman" w:hAnsi="Times New Roman"/>
          <w:b/>
          <w:sz w:val="24"/>
          <w:szCs w:val="24"/>
        </w:rPr>
      </w:pPr>
    </w:p>
    <w:p w:rsidR="0000754D" w:rsidRPr="004741A7" w:rsidRDefault="0000754D" w:rsidP="0000754D">
      <w:pPr>
        <w:rPr>
          <w:rFonts w:ascii="Times New Roman" w:hAnsi="Times New Roman"/>
          <w:b/>
          <w:sz w:val="24"/>
          <w:szCs w:val="24"/>
        </w:rPr>
      </w:pPr>
      <w:r w:rsidRPr="004741A7">
        <w:rPr>
          <w:rFonts w:ascii="Times New Roman" w:hAnsi="Times New Roman"/>
          <w:b/>
          <w:sz w:val="24"/>
          <w:szCs w:val="24"/>
        </w:rPr>
        <w:t>Kitöltési útmutató a számításhoz</w:t>
      </w:r>
    </w:p>
    <w:p w:rsidR="0000754D" w:rsidRDefault="0000754D" w:rsidP="0000754D">
      <w:pPr>
        <w:spacing w:after="0" w:line="240" w:lineRule="auto"/>
        <w:jc w:val="both"/>
        <w:rPr>
          <w:rFonts w:ascii="Times New Roman" w:hAnsi="Times New Roman"/>
          <w:sz w:val="24"/>
          <w:szCs w:val="24"/>
        </w:rPr>
      </w:pPr>
      <w:r w:rsidRPr="004741A7">
        <w:rPr>
          <w:rFonts w:ascii="Times New Roman" w:hAnsi="Times New Roman"/>
          <w:sz w:val="24"/>
          <w:szCs w:val="24"/>
        </w:rPr>
        <w:t xml:space="preserve">Az 1. és 2. pontban található táblázatot – a rendelet 3. § (2) bekezdésében foglaltak figyelembevételével - a munkáltató statisztikai állományi létszámába 2013. január 1-jén tartozó azon munkavállalókra nézve kell kitölteni, </w:t>
      </w:r>
    </w:p>
    <w:p w:rsidR="0000754D" w:rsidRPr="0000754D" w:rsidRDefault="0000754D" w:rsidP="0000754D">
      <w:pPr>
        <w:pStyle w:val="Listaszerbekezds"/>
        <w:numPr>
          <w:ilvl w:val="0"/>
          <w:numId w:val="4"/>
        </w:numPr>
        <w:spacing w:after="0" w:line="240" w:lineRule="auto"/>
        <w:jc w:val="both"/>
        <w:rPr>
          <w:rFonts w:ascii="Times New Roman" w:hAnsi="Times New Roman"/>
          <w:sz w:val="24"/>
          <w:szCs w:val="24"/>
        </w:rPr>
      </w:pPr>
      <w:r w:rsidRPr="0000754D">
        <w:rPr>
          <w:rFonts w:ascii="Times New Roman" w:hAnsi="Times New Roman"/>
          <w:sz w:val="24"/>
          <w:szCs w:val="24"/>
        </w:rPr>
        <w:t xml:space="preserve">akik a 2012. december 31-ei állapot szerint is a munkáltató statisztikai állományi létszámába tartoztak, és </w:t>
      </w:r>
    </w:p>
    <w:p w:rsidR="0000754D" w:rsidRPr="0000754D" w:rsidRDefault="0000754D" w:rsidP="0000754D">
      <w:pPr>
        <w:pStyle w:val="Listaszerbekezds"/>
        <w:numPr>
          <w:ilvl w:val="0"/>
          <w:numId w:val="4"/>
        </w:numPr>
        <w:spacing w:after="0" w:line="240" w:lineRule="auto"/>
        <w:jc w:val="both"/>
        <w:rPr>
          <w:rFonts w:ascii="Times New Roman" w:hAnsi="Times New Roman"/>
          <w:sz w:val="24"/>
          <w:szCs w:val="24"/>
        </w:rPr>
      </w:pPr>
      <w:r w:rsidRPr="0000754D">
        <w:rPr>
          <w:rFonts w:ascii="Times New Roman" w:hAnsi="Times New Roman"/>
          <w:sz w:val="24"/>
          <w:szCs w:val="24"/>
        </w:rPr>
        <w:t>a 2012. december 31-ei állapot szerint az alapbérük nem érte el a 2013. január 1-jétől hatályos kötelező legkisebb munkabér (1. táblázat), illetve garantált bérminimum (2. táblázat) összegét.</w:t>
      </w:r>
    </w:p>
    <w:p w:rsidR="0000754D" w:rsidRDefault="0000754D" w:rsidP="0000754D">
      <w:pPr>
        <w:spacing w:after="0" w:line="240" w:lineRule="auto"/>
        <w:jc w:val="both"/>
        <w:rPr>
          <w:rFonts w:ascii="Times New Roman" w:hAnsi="Times New Roman"/>
          <w:sz w:val="24"/>
          <w:szCs w:val="24"/>
        </w:rPr>
      </w:pPr>
      <w:r w:rsidRPr="004741A7">
        <w:rPr>
          <w:rFonts w:ascii="Times New Roman" w:hAnsi="Times New Roman"/>
          <w:sz w:val="24"/>
          <w:szCs w:val="24"/>
        </w:rPr>
        <w:t xml:space="preserve">Ha a munkabér kizárólag teljesítménybéres formában kerül meghatározásra, akkor a teljesítménykövetelmények 100%-os teljesítése esetén járó havi munkabért kell figyelembe </w:t>
      </w:r>
      <w:r w:rsidRPr="004741A7">
        <w:rPr>
          <w:rFonts w:ascii="Times New Roman" w:hAnsi="Times New Roman"/>
          <w:sz w:val="24"/>
          <w:szCs w:val="24"/>
        </w:rPr>
        <w:lastRenderedPageBreak/>
        <w:t xml:space="preserve">venni alapbérként. Ha a munkavállaló munkakörének változása miatt 2013. január 1-jén vált jogosulttá a garantált bérminimumra, úgy a 2. táblázatban kell szerepeltetni, azzal, hogy </w:t>
      </w:r>
      <w:r>
        <w:rPr>
          <w:rFonts w:ascii="Times New Roman" w:hAnsi="Times New Roman"/>
          <w:sz w:val="24"/>
          <w:szCs w:val="24"/>
        </w:rPr>
        <w:t xml:space="preserve">a C) oszlopban </w:t>
      </w:r>
      <w:r w:rsidRPr="004741A7">
        <w:rPr>
          <w:rFonts w:ascii="Times New Roman" w:hAnsi="Times New Roman"/>
          <w:sz w:val="24"/>
          <w:szCs w:val="24"/>
        </w:rPr>
        <w:t>2012. december 31-ei alapbérként a tényleges alapbérét, de legalább 108.000 Ft-ot kell feltüntetni.</w:t>
      </w:r>
    </w:p>
    <w:p w:rsidR="0000754D" w:rsidRPr="004741A7" w:rsidRDefault="0000754D" w:rsidP="0000754D">
      <w:pPr>
        <w:spacing w:after="0" w:line="240" w:lineRule="auto"/>
        <w:jc w:val="both"/>
        <w:rPr>
          <w:rFonts w:ascii="Times New Roman" w:hAnsi="Times New Roman"/>
          <w:sz w:val="24"/>
          <w:szCs w:val="24"/>
        </w:rPr>
      </w:pPr>
    </w:p>
    <w:p w:rsidR="0000754D" w:rsidRPr="004741A7" w:rsidRDefault="0000754D" w:rsidP="0000754D">
      <w:pPr>
        <w:spacing w:after="0" w:line="240" w:lineRule="auto"/>
        <w:ind w:left="992" w:hanging="992"/>
        <w:jc w:val="both"/>
        <w:rPr>
          <w:rFonts w:ascii="Times New Roman" w:hAnsi="Times New Roman"/>
          <w:sz w:val="24"/>
          <w:szCs w:val="24"/>
        </w:rPr>
      </w:pPr>
      <w:r>
        <w:rPr>
          <w:rFonts w:ascii="Times New Roman" w:hAnsi="Times New Roman"/>
          <w:sz w:val="24"/>
          <w:szCs w:val="24"/>
        </w:rPr>
        <w:t>A oszlop:</w:t>
      </w:r>
      <w:r>
        <w:rPr>
          <w:rFonts w:ascii="Times New Roman" w:hAnsi="Times New Roman"/>
          <w:sz w:val="24"/>
          <w:szCs w:val="24"/>
        </w:rPr>
        <w:tab/>
      </w:r>
      <w:r w:rsidRPr="004741A7">
        <w:rPr>
          <w:rFonts w:ascii="Times New Roman" w:hAnsi="Times New Roman"/>
          <w:sz w:val="24"/>
          <w:szCs w:val="24"/>
        </w:rPr>
        <w:t>Az érintett munkavállaló sorszámának a természetes személlyel való azonosíthatóságát a dokumentációban – ellenőrzés céljából – biztosítani kell.</w:t>
      </w:r>
    </w:p>
    <w:p w:rsidR="0000754D" w:rsidRPr="004741A7" w:rsidRDefault="0000754D" w:rsidP="0000754D">
      <w:pPr>
        <w:spacing w:after="0" w:line="240" w:lineRule="auto"/>
        <w:ind w:left="993" w:hanging="993"/>
        <w:jc w:val="both"/>
        <w:rPr>
          <w:rFonts w:ascii="Times New Roman" w:hAnsi="Times New Roman"/>
          <w:sz w:val="24"/>
          <w:szCs w:val="24"/>
        </w:rPr>
      </w:pPr>
      <w:r w:rsidRPr="004741A7">
        <w:rPr>
          <w:rFonts w:ascii="Times New Roman" w:hAnsi="Times New Roman"/>
          <w:sz w:val="24"/>
          <w:szCs w:val="24"/>
        </w:rPr>
        <w:t>B oszlop:</w:t>
      </w:r>
      <w:r>
        <w:rPr>
          <w:rFonts w:ascii="Times New Roman" w:hAnsi="Times New Roman"/>
          <w:sz w:val="24"/>
          <w:szCs w:val="24"/>
        </w:rPr>
        <w:tab/>
      </w:r>
      <w:r w:rsidRPr="004741A7">
        <w:rPr>
          <w:rFonts w:ascii="Times New Roman" w:hAnsi="Times New Roman"/>
          <w:sz w:val="24"/>
          <w:szCs w:val="24"/>
        </w:rPr>
        <w:t>Teljes munkaidős munkavállaló esetén létszámként 1,00 főt, részmunkaidős</w:t>
      </w:r>
      <w:r>
        <w:rPr>
          <w:rFonts w:ascii="Times New Roman" w:hAnsi="Times New Roman"/>
          <w:sz w:val="24"/>
          <w:szCs w:val="24"/>
        </w:rPr>
        <w:t xml:space="preserve"> </w:t>
      </w:r>
      <w:r w:rsidRPr="004741A7">
        <w:rPr>
          <w:rFonts w:ascii="Times New Roman" w:hAnsi="Times New Roman"/>
          <w:sz w:val="24"/>
          <w:szCs w:val="24"/>
        </w:rPr>
        <w:t xml:space="preserve">munkavállaló esetén a részmunkaidő és a teljes munkaidő (általában </w:t>
      </w:r>
      <w:r>
        <w:rPr>
          <w:rFonts w:ascii="Times New Roman" w:hAnsi="Times New Roman"/>
          <w:sz w:val="24"/>
          <w:szCs w:val="24"/>
        </w:rPr>
        <w:t xml:space="preserve">napi </w:t>
      </w:r>
      <w:r w:rsidRPr="004741A7">
        <w:rPr>
          <w:rFonts w:ascii="Times New Roman" w:hAnsi="Times New Roman"/>
          <w:sz w:val="24"/>
          <w:szCs w:val="24"/>
        </w:rPr>
        <w:t>8 óra</w:t>
      </w:r>
      <w:r>
        <w:rPr>
          <w:rFonts w:ascii="Times New Roman" w:hAnsi="Times New Roman"/>
          <w:sz w:val="24"/>
          <w:szCs w:val="24"/>
        </w:rPr>
        <w:t xml:space="preserve"> vagy</w:t>
      </w:r>
      <w:r w:rsidRPr="004741A7">
        <w:rPr>
          <w:rFonts w:ascii="Times New Roman" w:hAnsi="Times New Roman"/>
          <w:sz w:val="24"/>
          <w:szCs w:val="24"/>
        </w:rPr>
        <w:t xml:space="preserve"> </w:t>
      </w:r>
      <w:r>
        <w:rPr>
          <w:rFonts w:ascii="Times New Roman" w:hAnsi="Times New Roman"/>
          <w:sz w:val="24"/>
          <w:szCs w:val="24"/>
        </w:rPr>
        <w:t xml:space="preserve">heti </w:t>
      </w:r>
      <w:r w:rsidRPr="004741A7">
        <w:rPr>
          <w:rFonts w:ascii="Times New Roman" w:hAnsi="Times New Roman"/>
          <w:sz w:val="24"/>
          <w:szCs w:val="24"/>
        </w:rPr>
        <w:t>40 óra) hányadosát kell szerepeltetni két tizedes jeggyel.</w:t>
      </w:r>
    </w:p>
    <w:p w:rsidR="0000754D" w:rsidRPr="004741A7" w:rsidRDefault="0000754D" w:rsidP="0000754D">
      <w:pPr>
        <w:spacing w:after="0" w:line="240" w:lineRule="auto"/>
        <w:ind w:left="993" w:hanging="993"/>
        <w:jc w:val="both"/>
        <w:rPr>
          <w:rFonts w:ascii="Times New Roman" w:hAnsi="Times New Roman"/>
          <w:sz w:val="24"/>
          <w:szCs w:val="24"/>
        </w:rPr>
      </w:pPr>
      <w:r w:rsidRPr="004741A7">
        <w:rPr>
          <w:rFonts w:ascii="Times New Roman" w:hAnsi="Times New Roman"/>
          <w:sz w:val="24"/>
          <w:szCs w:val="24"/>
        </w:rPr>
        <w:t>C oszlop:</w:t>
      </w:r>
      <w:r>
        <w:rPr>
          <w:rFonts w:ascii="Times New Roman" w:hAnsi="Times New Roman"/>
          <w:sz w:val="24"/>
          <w:szCs w:val="24"/>
        </w:rPr>
        <w:tab/>
      </w:r>
      <w:r w:rsidRPr="004741A7">
        <w:rPr>
          <w:rFonts w:ascii="Times New Roman" w:hAnsi="Times New Roman"/>
          <w:sz w:val="24"/>
          <w:szCs w:val="24"/>
        </w:rPr>
        <w:t>Az érintett munkavállaló 2012. december 31-ei állapot szerinti havi alapbére.</w:t>
      </w:r>
      <w:r>
        <w:rPr>
          <w:rFonts w:ascii="Times New Roman" w:hAnsi="Times New Roman"/>
          <w:sz w:val="24"/>
          <w:szCs w:val="24"/>
        </w:rPr>
        <w:t xml:space="preserve"> </w:t>
      </w:r>
      <w:r w:rsidRPr="004741A7">
        <w:rPr>
          <w:rFonts w:ascii="Times New Roman" w:hAnsi="Times New Roman"/>
          <w:sz w:val="24"/>
          <w:szCs w:val="24"/>
        </w:rPr>
        <w:t xml:space="preserve"> Részmunkaidő esetén a tényleges alapbér és a B oszlop szerint teljes munkaidősre átszámított létszám hányadosaként meghatározott, teljes munkaidősre átszámított havi alapbért kell szerepeltetni. Az órabéres munkavállaló havi alapbére 535 Ft órabér esetén 93.000 Ft, 621 Ft órabér esetén 108.000 Ft. Magasabb órabér esetén a havibért 174 óra alkalmazásával kell meghatározni.</w:t>
      </w:r>
    </w:p>
    <w:p w:rsidR="0000754D" w:rsidRDefault="0000754D" w:rsidP="0000754D">
      <w:pPr>
        <w:spacing w:after="0" w:line="240" w:lineRule="auto"/>
        <w:ind w:left="993" w:hanging="993"/>
        <w:jc w:val="both"/>
        <w:rPr>
          <w:rFonts w:ascii="Times New Roman" w:hAnsi="Times New Roman"/>
          <w:sz w:val="24"/>
          <w:szCs w:val="24"/>
        </w:rPr>
      </w:pPr>
      <w:r w:rsidRPr="004741A7">
        <w:rPr>
          <w:rFonts w:ascii="Times New Roman" w:hAnsi="Times New Roman"/>
          <w:sz w:val="24"/>
          <w:szCs w:val="24"/>
        </w:rPr>
        <w:t>G oszlop:</w:t>
      </w:r>
      <w:r>
        <w:rPr>
          <w:rFonts w:ascii="Times New Roman" w:hAnsi="Times New Roman"/>
          <w:sz w:val="24"/>
          <w:szCs w:val="24"/>
        </w:rPr>
        <w:tab/>
      </w:r>
      <w:r w:rsidRPr="004741A7">
        <w:rPr>
          <w:rFonts w:ascii="Times New Roman" w:hAnsi="Times New Roman"/>
          <w:sz w:val="24"/>
          <w:szCs w:val="24"/>
        </w:rPr>
        <w:t xml:space="preserve">A 6 havi költség </w:t>
      </w:r>
      <w:r>
        <w:rPr>
          <w:rFonts w:ascii="Times New Roman" w:hAnsi="Times New Roman"/>
          <w:sz w:val="24"/>
          <w:szCs w:val="24"/>
        </w:rPr>
        <w:t xml:space="preserve">az F oszlopban szereplő 6 havi béremelés és a béremeléshez kapcsolódó szociális hozzájárulási adó, szakképzési hozzájárulás, kisvállalati adóalanyiság esetén kisvállalati adó együttes összege. Ha az adott munkavállaló foglalkoztatásához nem kapcsolódik az alábbiakban részletezett kedvezmény, akkor a G oszlop számítása: F*1,285, kisvállalati adóalanyiság esetén: F*1,16. </w:t>
      </w:r>
    </w:p>
    <w:p w:rsidR="0000754D" w:rsidRDefault="0000754D" w:rsidP="0000754D">
      <w:pPr>
        <w:spacing w:after="0" w:line="240" w:lineRule="auto"/>
        <w:ind w:left="993" w:hanging="993"/>
        <w:jc w:val="both"/>
        <w:rPr>
          <w:rFonts w:ascii="Times New Roman" w:hAnsi="Times New Roman"/>
          <w:sz w:val="24"/>
          <w:szCs w:val="24"/>
        </w:rPr>
      </w:pPr>
    </w:p>
    <w:p w:rsidR="0000754D" w:rsidRPr="004741A7" w:rsidRDefault="0000754D" w:rsidP="0000754D">
      <w:pPr>
        <w:spacing w:after="0" w:line="240" w:lineRule="auto"/>
        <w:jc w:val="both"/>
        <w:rPr>
          <w:rFonts w:ascii="Times New Roman" w:hAnsi="Times New Roman"/>
          <w:sz w:val="24"/>
          <w:szCs w:val="24"/>
        </w:rPr>
      </w:pPr>
      <w:r>
        <w:rPr>
          <w:rFonts w:ascii="Times New Roman" w:hAnsi="Times New Roman"/>
          <w:sz w:val="24"/>
          <w:szCs w:val="24"/>
        </w:rPr>
        <w:t>A szorzó a</w:t>
      </w:r>
      <w:r w:rsidRPr="004741A7">
        <w:rPr>
          <w:rFonts w:ascii="Times New Roman" w:hAnsi="Times New Roman"/>
          <w:sz w:val="24"/>
          <w:szCs w:val="24"/>
        </w:rPr>
        <w:t xml:space="preserve"> szociális hozzájárulási adóból </w:t>
      </w:r>
      <w:r>
        <w:rPr>
          <w:rFonts w:ascii="Times New Roman" w:hAnsi="Times New Roman"/>
          <w:sz w:val="24"/>
          <w:szCs w:val="24"/>
        </w:rPr>
        <w:t xml:space="preserve">vagy a kisvállalati adóból </w:t>
      </w:r>
      <w:r w:rsidRPr="004741A7">
        <w:rPr>
          <w:rFonts w:ascii="Times New Roman" w:hAnsi="Times New Roman"/>
          <w:sz w:val="24"/>
          <w:szCs w:val="24"/>
        </w:rPr>
        <w:t>igénybevett kedvezmény mértékével csökkentendő az alábbiak szerint:</w:t>
      </w:r>
    </w:p>
    <w:p w:rsidR="0000754D" w:rsidRPr="005D7BC9" w:rsidRDefault="0000754D" w:rsidP="0000754D">
      <w:pPr>
        <w:pStyle w:val="Listaszerbekezds"/>
        <w:numPr>
          <w:ilvl w:val="0"/>
          <w:numId w:val="2"/>
        </w:numPr>
        <w:spacing w:after="0" w:line="240" w:lineRule="auto"/>
        <w:contextualSpacing w:val="0"/>
        <w:jc w:val="both"/>
        <w:rPr>
          <w:rFonts w:ascii="Times New Roman" w:hAnsi="Times New Roman"/>
          <w:sz w:val="24"/>
          <w:szCs w:val="24"/>
        </w:rPr>
      </w:pPr>
      <w:r w:rsidRPr="004741A7">
        <w:rPr>
          <w:rFonts w:ascii="Times New Roman" w:hAnsi="Times New Roman"/>
          <w:sz w:val="24"/>
          <w:szCs w:val="24"/>
        </w:rPr>
        <w:t xml:space="preserve">A </w:t>
      </w:r>
      <w:r>
        <w:rPr>
          <w:rFonts w:ascii="Times New Roman" w:hAnsi="Times New Roman"/>
          <w:sz w:val="24"/>
          <w:szCs w:val="24"/>
        </w:rPr>
        <w:t>m</w:t>
      </w:r>
      <w:r w:rsidRPr="004741A7">
        <w:rPr>
          <w:rFonts w:ascii="Times New Roman" w:hAnsi="Times New Roman"/>
          <w:sz w:val="24"/>
          <w:szCs w:val="24"/>
        </w:rPr>
        <w:t xml:space="preserve">unkahelyvédelmi </w:t>
      </w:r>
      <w:r>
        <w:rPr>
          <w:rFonts w:ascii="Times New Roman" w:hAnsi="Times New Roman"/>
          <w:sz w:val="24"/>
          <w:szCs w:val="24"/>
        </w:rPr>
        <w:t>a</w:t>
      </w:r>
      <w:r w:rsidRPr="004741A7">
        <w:rPr>
          <w:rFonts w:ascii="Times New Roman" w:hAnsi="Times New Roman"/>
          <w:sz w:val="24"/>
          <w:szCs w:val="24"/>
        </w:rPr>
        <w:t xml:space="preserve">kcióterv kedvezménye </w:t>
      </w:r>
      <w:r>
        <w:rPr>
          <w:rFonts w:ascii="Times New Roman" w:hAnsi="Times New Roman"/>
          <w:sz w:val="24"/>
          <w:szCs w:val="24"/>
        </w:rPr>
        <w:t xml:space="preserve">havi </w:t>
      </w:r>
      <w:r w:rsidRPr="004741A7">
        <w:rPr>
          <w:rFonts w:ascii="Times New Roman" w:hAnsi="Times New Roman"/>
          <w:sz w:val="24"/>
          <w:szCs w:val="24"/>
        </w:rPr>
        <w:t xml:space="preserve">100.000 Ft </w:t>
      </w:r>
      <w:r>
        <w:rPr>
          <w:rFonts w:ascii="Times New Roman" w:hAnsi="Times New Roman"/>
          <w:sz w:val="24"/>
          <w:szCs w:val="24"/>
        </w:rPr>
        <w:t xml:space="preserve">összegű </w:t>
      </w:r>
      <w:r w:rsidRPr="004741A7">
        <w:rPr>
          <w:rFonts w:ascii="Times New Roman" w:hAnsi="Times New Roman"/>
          <w:sz w:val="24"/>
          <w:szCs w:val="24"/>
        </w:rPr>
        <w:t xml:space="preserve">munkabérig érvényesíthető, ezért a minimálbér emeléséhez kapcsolódóan (1. tábla) teljes kedvezmény esetén a szorzó 1,00, 14,5%-os kedvezmény esetén a szorzó 1,14. </w:t>
      </w:r>
      <w:r>
        <w:rPr>
          <w:rFonts w:ascii="Times New Roman" w:hAnsi="Times New Roman"/>
          <w:sz w:val="24"/>
          <w:szCs w:val="24"/>
        </w:rPr>
        <w:t>Kisvállalati</w:t>
      </w:r>
      <w:r w:rsidRPr="008F1E2D">
        <w:rPr>
          <w:rFonts w:ascii="Times New Roman" w:hAnsi="Times New Roman"/>
          <w:sz w:val="24"/>
          <w:szCs w:val="24"/>
        </w:rPr>
        <w:t xml:space="preserve"> adóalany a kedvezményezett foglalkoztatott esetében a szorzót </w:t>
      </w:r>
      <w:r>
        <w:rPr>
          <w:rFonts w:ascii="Times New Roman" w:hAnsi="Times New Roman"/>
          <w:sz w:val="24"/>
          <w:szCs w:val="24"/>
        </w:rPr>
        <w:t xml:space="preserve">ehhez hasonlóan </w:t>
      </w:r>
      <w:r w:rsidRPr="008F1E2D">
        <w:rPr>
          <w:rFonts w:ascii="Times New Roman" w:hAnsi="Times New Roman"/>
          <w:sz w:val="24"/>
          <w:szCs w:val="24"/>
        </w:rPr>
        <w:t xml:space="preserve">az érvényesített kedvezménnyel csökkentett mértékkel alkalmazhatja. </w:t>
      </w:r>
      <w:r>
        <w:rPr>
          <w:rFonts w:ascii="Times New Roman" w:hAnsi="Times New Roman"/>
          <w:sz w:val="24"/>
          <w:szCs w:val="24"/>
        </w:rPr>
        <w:t>A garantált bérminimum emeléséhez (a munkabér havi 100.000 Ft feletti részéhez) nem kapcsolódik munkahelyvédelmi akcióterv kedvezmény, ezért a szorzó 1,285, kisvállalati adóalany esetén 1,16 (2. tábla).</w:t>
      </w:r>
      <w:r w:rsidRPr="005D7BC9">
        <w:rPr>
          <w:rFonts w:ascii="Times New Roman" w:hAnsi="Times New Roman"/>
          <w:sz w:val="24"/>
          <w:szCs w:val="24"/>
        </w:rPr>
        <w:t xml:space="preserve"> </w:t>
      </w:r>
    </w:p>
    <w:p w:rsidR="0000754D" w:rsidRDefault="0000754D" w:rsidP="0000754D">
      <w:pPr>
        <w:pStyle w:val="Listaszerbekezds"/>
        <w:numPr>
          <w:ilvl w:val="0"/>
          <w:numId w:val="2"/>
        </w:numPr>
        <w:spacing w:after="0" w:line="240" w:lineRule="auto"/>
        <w:contextualSpacing w:val="0"/>
        <w:jc w:val="both"/>
        <w:rPr>
          <w:rFonts w:ascii="Times New Roman" w:hAnsi="Times New Roman"/>
          <w:sz w:val="24"/>
          <w:szCs w:val="24"/>
        </w:rPr>
      </w:pPr>
      <w:r w:rsidRPr="004741A7">
        <w:rPr>
          <w:rFonts w:ascii="Times New Roman" w:hAnsi="Times New Roman"/>
          <w:sz w:val="24"/>
          <w:szCs w:val="24"/>
        </w:rPr>
        <w:t xml:space="preserve">A START, </w:t>
      </w:r>
      <w:proofErr w:type="spellStart"/>
      <w:r w:rsidRPr="004741A7">
        <w:rPr>
          <w:rFonts w:ascii="Times New Roman" w:hAnsi="Times New Roman"/>
          <w:sz w:val="24"/>
          <w:szCs w:val="24"/>
        </w:rPr>
        <w:t>START</w:t>
      </w:r>
      <w:proofErr w:type="spellEnd"/>
      <w:r w:rsidRPr="004741A7">
        <w:rPr>
          <w:rFonts w:ascii="Times New Roman" w:hAnsi="Times New Roman"/>
          <w:sz w:val="24"/>
          <w:szCs w:val="24"/>
        </w:rPr>
        <w:t xml:space="preserve"> PLUSZ, START EXTRA, START BÓNUSZ</w:t>
      </w:r>
      <w:r>
        <w:rPr>
          <w:rFonts w:ascii="Times New Roman" w:hAnsi="Times New Roman"/>
          <w:sz w:val="24"/>
          <w:szCs w:val="24"/>
        </w:rPr>
        <w:t>,</w:t>
      </w:r>
      <w:r w:rsidRPr="004741A7">
        <w:rPr>
          <w:rFonts w:ascii="Times New Roman" w:hAnsi="Times New Roman"/>
          <w:sz w:val="24"/>
          <w:szCs w:val="24"/>
        </w:rPr>
        <w:t xml:space="preserve"> Rehabilitációs kártyával</w:t>
      </w:r>
      <w:r>
        <w:rPr>
          <w:rFonts w:ascii="Times New Roman" w:hAnsi="Times New Roman"/>
          <w:sz w:val="24"/>
          <w:szCs w:val="24"/>
        </w:rPr>
        <w:t xml:space="preserve"> vagy </w:t>
      </w:r>
      <w:r w:rsidRPr="0000754D">
        <w:rPr>
          <w:rFonts w:ascii="Times New Roman" w:hAnsi="Times New Roman"/>
          <w:sz w:val="24"/>
          <w:szCs w:val="24"/>
        </w:rPr>
        <w:t>a Karrier Híd Program keretében foglalkoztatott</w:t>
      </w:r>
      <w:r w:rsidRPr="004741A7">
        <w:rPr>
          <w:rFonts w:ascii="Times New Roman" w:hAnsi="Times New Roman"/>
          <w:sz w:val="24"/>
          <w:szCs w:val="24"/>
        </w:rPr>
        <w:t xml:space="preserve"> munkavállalók esetében az érvényesíthető kedvezmény mértékével csökkentett szorzó alkalmazható</w:t>
      </w:r>
      <w:r>
        <w:rPr>
          <w:rFonts w:ascii="Times New Roman" w:hAnsi="Times New Roman"/>
          <w:sz w:val="24"/>
          <w:szCs w:val="24"/>
        </w:rPr>
        <w:t xml:space="preserve"> mind a minimálbér (1. tábla), mind pedig a garantált bérminimum emeléséhez (2. tábla) kapcsolódóan</w:t>
      </w:r>
      <w:r w:rsidRPr="004741A7">
        <w:rPr>
          <w:rFonts w:ascii="Times New Roman" w:hAnsi="Times New Roman"/>
          <w:sz w:val="24"/>
          <w:szCs w:val="24"/>
        </w:rPr>
        <w:t>. Így 27%-os kedvezmény esetén a szorzó: 1,015</w:t>
      </w:r>
      <w:r>
        <w:rPr>
          <w:rFonts w:ascii="Times New Roman" w:hAnsi="Times New Roman"/>
          <w:sz w:val="24"/>
          <w:szCs w:val="24"/>
        </w:rPr>
        <w:t>,</w:t>
      </w:r>
      <w:r w:rsidRPr="004741A7">
        <w:rPr>
          <w:rFonts w:ascii="Times New Roman" w:hAnsi="Times New Roman"/>
          <w:sz w:val="24"/>
          <w:szCs w:val="24"/>
        </w:rPr>
        <w:t xml:space="preserve"> 17%</w:t>
      </w:r>
      <w:r>
        <w:rPr>
          <w:rFonts w:ascii="Times New Roman" w:hAnsi="Times New Roman"/>
          <w:sz w:val="24"/>
          <w:szCs w:val="24"/>
        </w:rPr>
        <w:t>-os</w:t>
      </w:r>
      <w:r w:rsidRPr="004741A7">
        <w:rPr>
          <w:rFonts w:ascii="Times New Roman" w:hAnsi="Times New Roman"/>
          <w:sz w:val="24"/>
          <w:szCs w:val="24"/>
        </w:rPr>
        <w:t xml:space="preserve"> kedvezmény esetén: 1,115</w:t>
      </w:r>
      <w:r>
        <w:rPr>
          <w:rFonts w:ascii="Times New Roman" w:hAnsi="Times New Roman"/>
          <w:sz w:val="24"/>
          <w:szCs w:val="24"/>
        </w:rPr>
        <w:t>,</w:t>
      </w:r>
      <w:r w:rsidRPr="004741A7">
        <w:rPr>
          <w:rFonts w:ascii="Times New Roman" w:hAnsi="Times New Roman"/>
          <w:sz w:val="24"/>
          <w:szCs w:val="24"/>
        </w:rPr>
        <w:t xml:space="preserve"> </w:t>
      </w:r>
      <w:r w:rsidRPr="0000754D">
        <w:rPr>
          <w:rFonts w:ascii="Times New Roman" w:hAnsi="Times New Roman"/>
          <w:sz w:val="24"/>
          <w:szCs w:val="24"/>
        </w:rPr>
        <w:t>13,5%-os kedvezmény esetén 1,15, 7%-</w:t>
      </w:r>
      <w:r>
        <w:rPr>
          <w:rFonts w:ascii="Times New Roman" w:hAnsi="Times New Roman"/>
          <w:sz w:val="24"/>
          <w:szCs w:val="24"/>
        </w:rPr>
        <w:t>os</w:t>
      </w:r>
      <w:r w:rsidRPr="004741A7">
        <w:rPr>
          <w:rFonts w:ascii="Times New Roman" w:hAnsi="Times New Roman"/>
          <w:sz w:val="24"/>
          <w:szCs w:val="24"/>
        </w:rPr>
        <w:t xml:space="preserve"> kedvezmény esetén: 1,215. E kedvezményeket </w:t>
      </w:r>
      <w:r>
        <w:rPr>
          <w:rFonts w:ascii="Times New Roman" w:hAnsi="Times New Roman"/>
          <w:sz w:val="24"/>
          <w:szCs w:val="24"/>
        </w:rPr>
        <w:t>kisvállalati</w:t>
      </w:r>
      <w:r w:rsidRPr="004741A7">
        <w:rPr>
          <w:rFonts w:ascii="Times New Roman" w:hAnsi="Times New Roman"/>
          <w:sz w:val="24"/>
          <w:szCs w:val="24"/>
        </w:rPr>
        <w:t xml:space="preserve"> adóalany nem érvényesítheti</w:t>
      </w:r>
      <w:r>
        <w:rPr>
          <w:rFonts w:ascii="Times New Roman" w:hAnsi="Times New Roman"/>
          <w:sz w:val="24"/>
          <w:szCs w:val="24"/>
        </w:rPr>
        <w:t>.</w:t>
      </w:r>
    </w:p>
    <w:p w:rsidR="0000754D" w:rsidRDefault="0000754D" w:rsidP="0000754D">
      <w:pPr>
        <w:pStyle w:val="Listaszerbekezd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Amennyiben egy munkavállaló után érvényesíthető adókedvezmény 2013. I. félév során változik, akkor a szorzót havonta a tényleges adónak megfelelően, tehát az igénybe vett kedvezményekkel csökkentve kell meghatározni, és a G oszlopban a 6 hónapra számított költséget ennek megfelelően kell szerepeltetni. Ugyanígy kell eljárni a szorzó mértékét érintő – 2013. I. félév során a kérelem benyújtásáig bekövetkezett - adóalanyiság változás esetén. </w:t>
      </w:r>
    </w:p>
    <w:p w:rsidR="0000754D" w:rsidRPr="004741A7" w:rsidRDefault="0000754D" w:rsidP="0000754D">
      <w:pPr>
        <w:pStyle w:val="Listaszerbekezds"/>
        <w:spacing w:after="0" w:line="240" w:lineRule="auto"/>
        <w:ind w:left="0"/>
        <w:contextualSpacing w:val="0"/>
        <w:jc w:val="both"/>
        <w:rPr>
          <w:rFonts w:ascii="Times New Roman" w:hAnsi="Times New Roman"/>
          <w:sz w:val="24"/>
          <w:szCs w:val="24"/>
        </w:rPr>
      </w:pPr>
      <w:r w:rsidRPr="004741A7">
        <w:rPr>
          <w:rFonts w:ascii="Times New Roman" w:hAnsi="Times New Roman"/>
          <w:sz w:val="24"/>
          <w:szCs w:val="24"/>
        </w:rPr>
        <w:t>A bérek nettó értékének megőrzéséhez igénybe vett bérkompenzációs adókedvezményt a számítás s</w:t>
      </w:r>
      <w:r>
        <w:rPr>
          <w:rFonts w:ascii="Times New Roman" w:hAnsi="Times New Roman"/>
          <w:sz w:val="24"/>
          <w:szCs w:val="24"/>
        </w:rPr>
        <w:t>orán nem kell figyelembe venni.</w:t>
      </w:r>
    </w:p>
    <w:p w:rsidR="0000754D" w:rsidRPr="004741A7" w:rsidRDefault="0000754D" w:rsidP="0000754D">
      <w:pPr>
        <w:pStyle w:val="Listaszerbekezds"/>
        <w:spacing w:after="0" w:line="240" w:lineRule="auto"/>
        <w:ind w:left="0"/>
        <w:jc w:val="both"/>
        <w:rPr>
          <w:rFonts w:ascii="Times New Roman" w:hAnsi="Times New Roman"/>
          <w:sz w:val="24"/>
          <w:szCs w:val="24"/>
        </w:rPr>
      </w:pPr>
      <w:r w:rsidRPr="004741A7">
        <w:rPr>
          <w:rFonts w:ascii="Times New Roman" w:hAnsi="Times New Roman"/>
          <w:sz w:val="24"/>
          <w:szCs w:val="24"/>
        </w:rPr>
        <w:t xml:space="preserve">A 3.1 pont szerinti táblázatba kerülnek át az 1-2. pont szerinti táblázat összesen létszám- (B oszlop) és költségadatai (G oszlop). Az ezek összesítésével számított adatok alapján kerül </w:t>
      </w:r>
      <w:r w:rsidRPr="004741A7">
        <w:rPr>
          <w:rFonts w:ascii="Times New Roman" w:hAnsi="Times New Roman"/>
          <w:sz w:val="24"/>
          <w:szCs w:val="24"/>
        </w:rPr>
        <w:lastRenderedPageBreak/>
        <w:t xml:space="preserve">meghatározásra a kötelező béremelés 6 havi költségének 1 főre jutó összege, ami átkerül a Kérelem 3.3 pontjába. </w:t>
      </w:r>
    </w:p>
    <w:p w:rsidR="0000754D" w:rsidRPr="004741A7" w:rsidRDefault="0000754D" w:rsidP="0000754D">
      <w:pPr>
        <w:pStyle w:val="Listaszerbekezds"/>
        <w:spacing w:after="0" w:line="240" w:lineRule="auto"/>
        <w:ind w:left="0"/>
        <w:jc w:val="both"/>
        <w:rPr>
          <w:rFonts w:ascii="Times New Roman" w:hAnsi="Times New Roman"/>
          <w:sz w:val="24"/>
          <w:szCs w:val="24"/>
        </w:rPr>
      </w:pPr>
      <w:r w:rsidRPr="004741A7">
        <w:rPr>
          <w:rFonts w:ascii="Times New Roman" w:hAnsi="Times New Roman"/>
          <w:sz w:val="24"/>
          <w:szCs w:val="24"/>
        </w:rPr>
        <w:t>A 3.2 pontban a rendelet 3. § (</w:t>
      </w:r>
      <w:r>
        <w:rPr>
          <w:rFonts w:ascii="Times New Roman" w:hAnsi="Times New Roman"/>
          <w:sz w:val="24"/>
          <w:szCs w:val="24"/>
        </w:rPr>
        <w:t>2</w:t>
      </w:r>
      <w:r w:rsidRPr="004741A7">
        <w:rPr>
          <w:rFonts w:ascii="Times New Roman" w:hAnsi="Times New Roman"/>
          <w:sz w:val="24"/>
          <w:szCs w:val="24"/>
        </w:rPr>
        <w:t>) – (</w:t>
      </w:r>
      <w:r>
        <w:rPr>
          <w:rFonts w:ascii="Times New Roman" w:hAnsi="Times New Roman"/>
          <w:sz w:val="24"/>
          <w:szCs w:val="24"/>
        </w:rPr>
        <w:t>6</w:t>
      </w:r>
      <w:r w:rsidRPr="004741A7">
        <w:rPr>
          <w:rFonts w:ascii="Times New Roman" w:hAnsi="Times New Roman"/>
          <w:sz w:val="24"/>
          <w:szCs w:val="24"/>
        </w:rPr>
        <w:t>) bekezdés</w:t>
      </w:r>
      <w:r>
        <w:rPr>
          <w:rFonts w:ascii="Times New Roman" w:hAnsi="Times New Roman"/>
          <w:sz w:val="24"/>
          <w:szCs w:val="24"/>
        </w:rPr>
        <w:t>ében</w:t>
      </w:r>
      <w:r w:rsidRPr="004741A7">
        <w:rPr>
          <w:rFonts w:ascii="Times New Roman" w:hAnsi="Times New Roman"/>
          <w:sz w:val="24"/>
          <w:szCs w:val="24"/>
        </w:rPr>
        <w:t xml:space="preserve"> foglaltaknak megfelelően kell szerepeltetni a létszámot. A 2013. január 1-jei létszám a 3.1 pontban szereplővel megegyezik. A létszám hó végi záró állományát is a részmunkaidősök teljes munkaidősre történő átszámításával kell meghatározni. </w:t>
      </w:r>
    </w:p>
    <w:p w:rsidR="0000754D" w:rsidRPr="004741A7" w:rsidRDefault="0000754D" w:rsidP="0000754D">
      <w:pPr>
        <w:pStyle w:val="Listaszerbekezds"/>
        <w:spacing w:after="0" w:line="240" w:lineRule="auto"/>
        <w:ind w:left="0"/>
        <w:jc w:val="both"/>
        <w:rPr>
          <w:rFonts w:ascii="Times New Roman" w:hAnsi="Times New Roman"/>
          <w:sz w:val="24"/>
          <w:szCs w:val="24"/>
        </w:rPr>
      </w:pPr>
      <w:r w:rsidRPr="004741A7">
        <w:rPr>
          <w:rFonts w:ascii="Times New Roman" w:hAnsi="Times New Roman"/>
          <w:sz w:val="24"/>
          <w:szCs w:val="24"/>
        </w:rPr>
        <w:t>A támogatással érintett teljes munkaidősre átszámított 2013. I. félévi átlagos statisztikai állományi létszámot a hét létszámadat összeadásával és héttel történő osztásával kell megállapítani. Ez az adat kerül beírásra a Kérelem 3.1 pontjába.</w:t>
      </w:r>
    </w:p>
    <w:p w:rsidR="0000754D" w:rsidRPr="004741A7" w:rsidRDefault="0000754D" w:rsidP="0000754D">
      <w:pPr>
        <w:pStyle w:val="Listaszerbekezds"/>
        <w:spacing w:after="0" w:line="240" w:lineRule="auto"/>
        <w:ind w:left="0"/>
        <w:jc w:val="both"/>
        <w:rPr>
          <w:rFonts w:ascii="Times New Roman" w:hAnsi="Times New Roman"/>
          <w:sz w:val="24"/>
          <w:szCs w:val="24"/>
        </w:rPr>
      </w:pPr>
      <w:r w:rsidRPr="004741A7">
        <w:rPr>
          <w:rFonts w:ascii="Times New Roman" w:hAnsi="Times New Roman"/>
          <w:sz w:val="24"/>
          <w:szCs w:val="24"/>
        </w:rPr>
        <w:t xml:space="preserve">Az 1 főre jutó 6 havi költség és az I. félévi átlagos </w:t>
      </w:r>
      <w:r>
        <w:rPr>
          <w:rFonts w:ascii="Times New Roman" w:hAnsi="Times New Roman"/>
          <w:sz w:val="24"/>
          <w:szCs w:val="24"/>
        </w:rPr>
        <w:t xml:space="preserve">statisztikai állományi </w:t>
      </w:r>
      <w:r w:rsidRPr="004741A7">
        <w:rPr>
          <w:rFonts w:ascii="Times New Roman" w:hAnsi="Times New Roman"/>
          <w:sz w:val="24"/>
          <w:szCs w:val="24"/>
        </w:rPr>
        <w:t xml:space="preserve">létszám szorzataként kerül meghatározásra a kötelező bérminimumok 2013. évi emelése miatti béremelések 2013. I. félévi költsége, ami a Kérelem 3.2 pontjába kerül beírásra.  </w:t>
      </w:r>
    </w:p>
    <w:p w:rsidR="0020128F" w:rsidRDefault="0020128F" w:rsidP="0000754D">
      <w:pPr>
        <w:spacing w:after="0" w:line="240" w:lineRule="auto"/>
      </w:pPr>
    </w:p>
    <w:sectPr w:rsidR="002012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359A7"/>
    <w:multiLevelType w:val="hybridMultilevel"/>
    <w:tmpl w:val="4C40B76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nsid w:val="55056BDF"/>
    <w:multiLevelType w:val="hybridMultilevel"/>
    <w:tmpl w:val="95428898"/>
    <w:lvl w:ilvl="0" w:tplc="AF7A8E7C">
      <w:numFmt w:val="bullet"/>
      <w:lvlText w:val="-"/>
      <w:lvlJc w:val="left"/>
      <w:pPr>
        <w:ind w:left="-708" w:hanging="360"/>
      </w:pPr>
      <w:rPr>
        <w:rFonts w:ascii="Calibri" w:eastAsia="Calibri" w:hAnsi="Calibri" w:cs="Times New Roman" w:hint="default"/>
      </w:rPr>
    </w:lvl>
    <w:lvl w:ilvl="1" w:tplc="AF7A8E7C">
      <w:numFmt w:val="bullet"/>
      <w:lvlText w:val="-"/>
      <w:lvlJc w:val="left"/>
      <w:pPr>
        <w:tabs>
          <w:tab w:val="num" w:pos="12"/>
        </w:tabs>
        <w:ind w:left="12" w:hanging="360"/>
      </w:pPr>
      <w:rPr>
        <w:rFonts w:ascii="Calibri" w:eastAsia="Calibri" w:hAnsi="Calibri" w:cs="Times New Roman" w:hint="default"/>
      </w:rPr>
    </w:lvl>
    <w:lvl w:ilvl="2" w:tplc="040E0005">
      <w:start w:val="1"/>
      <w:numFmt w:val="decimal"/>
      <w:lvlText w:val="%3."/>
      <w:lvlJc w:val="left"/>
      <w:pPr>
        <w:tabs>
          <w:tab w:val="num" w:pos="732"/>
        </w:tabs>
        <w:ind w:left="732" w:hanging="360"/>
      </w:pPr>
    </w:lvl>
    <w:lvl w:ilvl="3" w:tplc="040E0001">
      <w:start w:val="1"/>
      <w:numFmt w:val="decimal"/>
      <w:lvlText w:val="%4."/>
      <w:lvlJc w:val="left"/>
      <w:pPr>
        <w:tabs>
          <w:tab w:val="num" w:pos="1452"/>
        </w:tabs>
        <w:ind w:left="1452" w:hanging="360"/>
      </w:pPr>
    </w:lvl>
    <w:lvl w:ilvl="4" w:tplc="040E0003">
      <w:start w:val="1"/>
      <w:numFmt w:val="decimal"/>
      <w:lvlText w:val="%5."/>
      <w:lvlJc w:val="left"/>
      <w:pPr>
        <w:tabs>
          <w:tab w:val="num" w:pos="2172"/>
        </w:tabs>
        <w:ind w:left="2172" w:hanging="360"/>
      </w:pPr>
    </w:lvl>
    <w:lvl w:ilvl="5" w:tplc="040E0005">
      <w:start w:val="1"/>
      <w:numFmt w:val="decimal"/>
      <w:lvlText w:val="%6."/>
      <w:lvlJc w:val="left"/>
      <w:pPr>
        <w:tabs>
          <w:tab w:val="num" w:pos="2892"/>
        </w:tabs>
        <w:ind w:left="2892" w:hanging="360"/>
      </w:pPr>
    </w:lvl>
    <w:lvl w:ilvl="6" w:tplc="040E0001">
      <w:start w:val="1"/>
      <w:numFmt w:val="decimal"/>
      <w:lvlText w:val="%7."/>
      <w:lvlJc w:val="left"/>
      <w:pPr>
        <w:tabs>
          <w:tab w:val="num" w:pos="3612"/>
        </w:tabs>
        <w:ind w:left="3612" w:hanging="360"/>
      </w:pPr>
    </w:lvl>
    <w:lvl w:ilvl="7" w:tplc="040E0003">
      <w:start w:val="1"/>
      <w:numFmt w:val="decimal"/>
      <w:lvlText w:val="%8."/>
      <w:lvlJc w:val="left"/>
      <w:pPr>
        <w:tabs>
          <w:tab w:val="num" w:pos="4332"/>
        </w:tabs>
        <w:ind w:left="4332" w:hanging="360"/>
      </w:pPr>
    </w:lvl>
    <w:lvl w:ilvl="8" w:tplc="040E0005">
      <w:start w:val="1"/>
      <w:numFmt w:val="decimal"/>
      <w:lvlText w:val="%9."/>
      <w:lvlJc w:val="left"/>
      <w:pPr>
        <w:tabs>
          <w:tab w:val="num" w:pos="5052"/>
        </w:tabs>
        <w:ind w:left="5052" w:hanging="360"/>
      </w:pPr>
    </w:lvl>
  </w:abstractNum>
  <w:abstractNum w:abstractNumId="2">
    <w:nsid w:val="5A761D6B"/>
    <w:multiLevelType w:val="hybridMultilevel"/>
    <w:tmpl w:val="DD188F6E"/>
    <w:lvl w:ilvl="0" w:tplc="AF7A8E7C">
      <w:numFmt w:val="bullet"/>
      <w:lvlText w:val="-"/>
      <w:lvlJc w:val="left"/>
      <w:pPr>
        <w:ind w:left="1068" w:hanging="360"/>
      </w:pPr>
      <w:rPr>
        <w:rFonts w:ascii="Calibri" w:eastAsia="Calibri" w:hAnsi="Calibri"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nsid w:val="74B805DC"/>
    <w:multiLevelType w:val="hybridMultilevel"/>
    <w:tmpl w:val="064A919C"/>
    <w:lvl w:ilvl="0" w:tplc="AF7A8E7C">
      <w:numFmt w:val="bullet"/>
      <w:lvlText w:val="-"/>
      <w:lvlJc w:val="left"/>
      <w:pPr>
        <w:ind w:left="360" w:hanging="360"/>
      </w:pPr>
      <w:rPr>
        <w:rFonts w:ascii="Calibri" w:eastAsia="Calibri" w:hAnsi="Calibri"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54D"/>
    <w:rsid w:val="0000754D"/>
    <w:rsid w:val="0020128F"/>
    <w:rsid w:val="004B1E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0754D"/>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075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0754D"/>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07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1021</Words>
  <Characters>7049</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Szidónia</dc:creator>
  <cp:lastModifiedBy>Varga Szidónia</cp:lastModifiedBy>
  <cp:revision>1</cp:revision>
  <dcterms:created xsi:type="dcterms:W3CDTF">2013-04-07T21:06:00Z</dcterms:created>
  <dcterms:modified xsi:type="dcterms:W3CDTF">2013-04-07T21:21:00Z</dcterms:modified>
</cp:coreProperties>
</file>